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AD" w:rsidRPr="000E70AD" w:rsidRDefault="000E70AD" w:rsidP="00DB0BCC">
      <w:pPr>
        <w:spacing w:before="100" w:beforeAutospacing="1" w:after="100" w:afterAutospacing="1" w:line="240" w:lineRule="auto"/>
        <w:ind w:firstLine="225"/>
        <w:rPr>
          <w:rFonts w:ascii="Times New Roman" w:eastAsia="Times New Roman" w:hAnsi="Times New Roman" w:cs="Times New Roman"/>
          <w:b/>
          <w:color w:val="000000"/>
          <w:sz w:val="20"/>
          <w:szCs w:val="20"/>
        </w:rPr>
      </w:pPr>
      <w:r w:rsidRPr="000E70AD">
        <w:rPr>
          <w:rFonts w:ascii="Times New Roman" w:eastAsia="Times New Roman" w:hAnsi="Times New Roman" w:cs="Times New Roman"/>
          <w:b/>
          <w:color w:val="000000"/>
          <w:sz w:val="20"/>
          <w:szCs w:val="20"/>
        </w:rPr>
        <w:t>20.03.2020г.</w:t>
      </w:r>
    </w:p>
    <w:p w:rsidR="000E70AD" w:rsidRPr="000E70AD" w:rsidRDefault="000E70AD" w:rsidP="00DB0BCC">
      <w:pPr>
        <w:spacing w:before="100" w:beforeAutospacing="1" w:after="100" w:afterAutospacing="1" w:line="240" w:lineRule="auto"/>
        <w:ind w:firstLine="225"/>
        <w:rPr>
          <w:rFonts w:ascii="Times New Roman" w:eastAsia="Times New Roman" w:hAnsi="Times New Roman" w:cs="Times New Roman"/>
          <w:b/>
          <w:color w:val="000000"/>
          <w:sz w:val="20"/>
          <w:szCs w:val="20"/>
        </w:rPr>
      </w:pPr>
      <w:r w:rsidRPr="000E70AD">
        <w:rPr>
          <w:rFonts w:ascii="Times New Roman" w:eastAsia="Times New Roman" w:hAnsi="Times New Roman" w:cs="Times New Roman"/>
          <w:b/>
          <w:color w:val="000000"/>
          <w:sz w:val="20"/>
          <w:szCs w:val="20"/>
        </w:rPr>
        <w:t>Курсы: «</w:t>
      </w:r>
      <w:r w:rsidR="007E5B04">
        <w:rPr>
          <w:rFonts w:ascii="Times New Roman" w:eastAsia="Times New Roman" w:hAnsi="Times New Roman" w:cs="Times New Roman"/>
          <w:b/>
          <w:color w:val="000000"/>
          <w:sz w:val="20"/>
          <w:szCs w:val="20"/>
        </w:rPr>
        <w:t>Работник обслуживания туристической сферы»</w:t>
      </w:r>
    </w:p>
    <w:p w:rsidR="000E70AD" w:rsidRPr="000E70AD" w:rsidRDefault="000E70AD" w:rsidP="00DB0BCC">
      <w:pPr>
        <w:spacing w:before="100" w:beforeAutospacing="1" w:after="100" w:afterAutospacing="1" w:line="240" w:lineRule="auto"/>
        <w:ind w:firstLine="225"/>
        <w:rPr>
          <w:rFonts w:ascii="Times New Roman" w:eastAsia="Times New Roman" w:hAnsi="Times New Roman" w:cs="Times New Roman"/>
          <w:b/>
          <w:color w:val="000000"/>
          <w:sz w:val="20"/>
          <w:szCs w:val="20"/>
        </w:rPr>
      </w:pPr>
      <w:r w:rsidRPr="000E70AD">
        <w:rPr>
          <w:rFonts w:ascii="Times New Roman" w:eastAsia="Times New Roman" w:hAnsi="Times New Roman" w:cs="Times New Roman"/>
          <w:b/>
          <w:color w:val="000000"/>
          <w:sz w:val="20"/>
          <w:szCs w:val="20"/>
        </w:rPr>
        <w:t>Дисциплина:  « Основы предпринимательства»</w:t>
      </w:r>
    </w:p>
    <w:p w:rsidR="000E70AD" w:rsidRPr="000E70AD" w:rsidRDefault="000E70AD" w:rsidP="00DB0BCC">
      <w:pPr>
        <w:spacing w:before="100" w:beforeAutospacing="1" w:after="100" w:afterAutospacing="1" w:line="240" w:lineRule="auto"/>
        <w:ind w:firstLine="225"/>
        <w:rPr>
          <w:rFonts w:ascii="Times New Roman" w:eastAsia="Times New Roman" w:hAnsi="Times New Roman" w:cs="Times New Roman"/>
          <w:b/>
          <w:color w:val="000000"/>
          <w:sz w:val="20"/>
          <w:szCs w:val="20"/>
        </w:rPr>
      </w:pPr>
      <w:r w:rsidRPr="000E70AD">
        <w:rPr>
          <w:rFonts w:ascii="Times New Roman" w:eastAsia="Times New Roman" w:hAnsi="Times New Roman" w:cs="Times New Roman"/>
          <w:b/>
          <w:color w:val="000000"/>
          <w:sz w:val="20"/>
          <w:szCs w:val="20"/>
        </w:rPr>
        <w:t>Преподаватель: Ахметшина Наталья Борисовна</w:t>
      </w:r>
    </w:p>
    <w:p w:rsidR="000E70AD" w:rsidRPr="000E70AD" w:rsidRDefault="000E70AD" w:rsidP="00DB0BCC">
      <w:pPr>
        <w:spacing w:before="100" w:beforeAutospacing="1" w:after="100" w:afterAutospacing="1" w:line="240" w:lineRule="auto"/>
        <w:ind w:firstLine="225"/>
        <w:rPr>
          <w:rFonts w:ascii="Times New Roman" w:eastAsia="Times New Roman" w:hAnsi="Times New Roman" w:cs="Times New Roman"/>
          <w:b/>
          <w:color w:val="000000"/>
          <w:sz w:val="20"/>
          <w:szCs w:val="20"/>
        </w:rPr>
      </w:pPr>
      <w:r w:rsidRPr="000E70AD">
        <w:rPr>
          <w:rFonts w:ascii="Times New Roman" w:eastAsia="Times New Roman" w:hAnsi="Times New Roman" w:cs="Times New Roman"/>
          <w:b/>
          <w:color w:val="000000"/>
          <w:sz w:val="20"/>
          <w:szCs w:val="20"/>
        </w:rPr>
        <w:t>Занятие № 6 – 2 часа</w:t>
      </w:r>
    </w:p>
    <w:p w:rsidR="000E70AD" w:rsidRDefault="000E70AD" w:rsidP="00DB0BCC">
      <w:pPr>
        <w:spacing w:before="100" w:beforeAutospacing="1" w:after="100" w:afterAutospacing="1" w:line="240" w:lineRule="auto"/>
        <w:ind w:firstLine="225"/>
        <w:rPr>
          <w:rFonts w:ascii="Times New Roman" w:eastAsia="Times New Roman" w:hAnsi="Times New Roman" w:cs="Times New Roman"/>
          <w:b/>
          <w:color w:val="000000"/>
          <w:sz w:val="20"/>
          <w:szCs w:val="20"/>
        </w:rPr>
      </w:pPr>
      <w:r w:rsidRPr="000E70AD">
        <w:rPr>
          <w:rFonts w:ascii="Times New Roman" w:eastAsia="Times New Roman" w:hAnsi="Times New Roman" w:cs="Times New Roman"/>
          <w:b/>
          <w:color w:val="000000"/>
          <w:sz w:val="20"/>
          <w:szCs w:val="20"/>
        </w:rPr>
        <w:t>Тема: «Патентная система налогообложения (ПСН)»</w:t>
      </w:r>
    </w:p>
    <w:p w:rsidR="00DB0BCC" w:rsidRPr="000E70AD" w:rsidRDefault="000E70AD" w:rsidP="00DB0BCC">
      <w:pPr>
        <w:spacing w:before="100" w:beforeAutospacing="1" w:after="100" w:afterAutospacing="1" w:line="240" w:lineRule="auto"/>
        <w:ind w:firstLine="22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Изучить материалы конспекта с примерами задач.</w:t>
      </w:r>
      <w:r w:rsidR="00DB0BCC" w:rsidRPr="000E70AD">
        <w:rPr>
          <w:rFonts w:ascii="Times New Roman" w:eastAsia="Times New Roman" w:hAnsi="Times New Roman" w:cs="Times New Roman"/>
          <w:b/>
          <w:color w:val="000000"/>
          <w:sz w:val="20"/>
          <w:szCs w:val="20"/>
        </w:rPr>
        <w:br/>
      </w:r>
    </w:p>
    <w:p w:rsidR="00DB0BCC" w:rsidRPr="006A6244" w:rsidRDefault="00004725" w:rsidP="000E70A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0BCC" w:rsidRPr="006A6244">
        <w:rPr>
          <w:rFonts w:ascii="Times New Roman" w:eastAsia="Times New Roman" w:hAnsi="Times New Roman" w:cs="Times New Roman"/>
          <w:color w:val="000000"/>
        </w:rPr>
        <w:t>Патентная система налогообложения (далее ПСН) является разновидностью специального налогового режима, ей посвящена глава 26.5 Налогового кодекса.</w:t>
      </w:r>
    </w:p>
    <w:p w:rsidR="00DB0BCC" w:rsidRPr="006A6244" w:rsidRDefault="00DB0BCC" w:rsidP="00004725">
      <w:pPr>
        <w:spacing w:before="100" w:beforeAutospacing="1" w:after="100" w:afterAutospacing="1" w:line="240" w:lineRule="auto"/>
        <w:rPr>
          <w:rFonts w:ascii="Times New Roman" w:eastAsia="Times New Roman" w:hAnsi="Times New Roman" w:cs="Times New Roman"/>
          <w:color w:val="000000"/>
        </w:rPr>
      </w:pPr>
      <w:r w:rsidRPr="006A6244">
        <w:rPr>
          <w:rFonts w:ascii="Times New Roman" w:eastAsia="Times New Roman" w:hAnsi="Times New Roman" w:cs="Times New Roman"/>
          <w:color w:val="000000"/>
        </w:rPr>
        <w:t>Применять ПСН могут исключительно индивидуальные предприниматели. При этом, если средняя численность работников по всем видам деятельности за налоговый период (включая работников по договорам гражданско-правового характера) превышает 15 человек, ИП применять ПСН не имеет права.</w:t>
      </w:r>
    </w:p>
    <w:p w:rsidR="00DB0BCC" w:rsidRPr="006A6244" w:rsidRDefault="00DB0BCC" w:rsidP="00004725">
      <w:pPr>
        <w:spacing w:before="100" w:beforeAutospacing="1" w:after="100" w:afterAutospacing="1" w:line="240" w:lineRule="auto"/>
        <w:rPr>
          <w:rFonts w:ascii="Times New Roman" w:eastAsia="Times New Roman" w:hAnsi="Times New Roman" w:cs="Times New Roman"/>
          <w:color w:val="000000"/>
        </w:rPr>
      </w:pPr>
      <w:r w:rsidRPr="006A6244">
        <w:rPr>
          <w:rFonts w:ascii="Times New Roman" w:eastAsia="Times New Roman" w:hAnsi="Times New Roman" w:cs="Times New Roman"/>
          <w:color w:val="000000"/>
        </w:rPr>
        <w:t>Сущность ПСН состоит в получении патента на определенный срок, заменяющего собой уплату некоторых налогов.</w:t>
      </w:r>
    </w:p>
    <w:p w:rsidR="00DB0BCC" w:rsidRPr="006A6244" w:rsidRDefault="00DB0BCC" w:rsidP="00004725">
      <w:pPr>
        <w:spacing w:before="100" w:beforeAutospacing="1" w:after="100" w:afterAutospacing="1" w:line="240" w:lineRule="auto"/>
        <w:rPr>
          <w:rFonts w:ascii="Times New Roman" w:eastAsia="Times New Roman" w:hAnsi="Times New Roman" w:cs="Times New Roman"/>
          <w:color w:val="000000"/>
        </w:rPr>
      </w:pPr>
      <w:r w:rsidRPr="006A6244">
        <w:rPr>
          <w:rFonts w:ascii="Times New Roman" w:eastAsia="Times New Roman" w:hAnsi="Times New Roman" w:cs="Times New Roman"/>
          <w:color w:val="000000"/>
        </w:rPr>
        <w:t>Получение патента, например, по виду деятельности "оказание автотранспортных услуг по перевозке грузов автомобильным транспортом" заменяет собой уплату налога с доходов, получаемых ИП, именно по этому виду деятельности. Если у ИП есть еще какая-либо деятельность, по которой патент не получался, то такая деятельность облагается в рамках другой системы налогообложения (ОСНО, УСН, ЕСХН, ЕНВД).</w:t>
      </w:r>
    </w:p>
    <w:p w:rsidR="00DB0BCC" w:rsidRPr="00004725" w:rsidRDefault="000E70AD" w:rsidP="00DB0BCC">
      <w:pPr>
        <w:spacing w:after="100" w:afterAutospacing="1" w:line="240" w:lineRule="auto"/>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sz w:val="30"/>
          <w:szCs w:val="30"/>
        </w:rPr>
        <w:t xml:space="preserve"> </w:t>
      </w:r>
      <w:r w:rsidRPr="00004725">
        <w:rPr>
          <w:rFonts w:ascii="Times New Roman" w:eastAsia="Times New Roman" w:hAnsi="Times New Roman" w:cs="Times New Roman"/>
          <w:b/>
          <w:bCs/>
          <w:color w:val="000000"/>
          <w:kern w:val="36"/>
        </w:rPr>
        <w:t>пример</w:t>
      </w:r>
    </w:p>
    <w:p w:rsidR="00DB0BCC" w:rsidRPr="006A6244" w:rsidRDefault="00DB0BCC" w:rsidP="006A6244">
      <w:pPr>
        <w:spacing w:before="100" w:beforeAutospacing="1" w:after="100" w:afterAutospacing="1" w:line="240" w:lineRule="auto"/>
        <w:rPr>
          <w:rFonts w:ascii="Times New Roman" w:eastAsia="Times New Roman" w:hAnsi="Times New Roman" w:cs="Times New Roman"/>
          <w:color w:val="000000"/>
        </w:rPr>
      </w:pPr>
      <w:r w:rsidRPr="006A6244">
        <w:rPr>
          <w:rFonts w:ascii="Times New Roman" w:eastAsia="Times New Roman" w:hAnsi="Times New Roman" w:cs="Times New Roman"/>
          <w:color w:val="000000"/>
        </w:rPr>
        <w:t>Налогоплательщик, применяющий упрощенную систему налогообложения, уплачивает налог с доходов, уменьшенных на величину расходов. Резуль</w:t>
      </w:r>
      <w:r w:rsidR="00795039">
        <w:rPr>
          <w:rFonts w:ascii="Times New Roman" w:eastAsia="Times New Roman" w:hAnsi="Times New Roman" w:cs="Times New Roman"/>
          <w:color w:val="000000"/>
        </w:rPr>
        <w:t xml:space="preserve">таты деятельности </w:t>
      </w:r>
      <w:proofErr w:type="gramStart"/>
      <w:r w:rsidR="00795039">
        <w:rPr>
          <w:rFonts w:ascii="Times New Roman" w:eastAsia="Times New Roman" w:hAnsi="Times New Roman" w:cs="Times New Roman"/>
          <w:color w:val="000000"/>
        </w:rPr>
        <w:t>налогоплательщ</w:t>
      </w:r>
      <w:r w:rsidRPr="006A6244">
        <w:rPr>
          <w:rFonts w:ascii="Times New Roman" w:eastAsia="Times New Roman" w:hAnsi="Times New Roman" w:cs="Times New Roman"/>
          <w:color w:val="000000"/>
        </w:rPr>
        <w:t>ика</w:t>
      </w:r>
      <w:proofErr w:type="gramEnd"/>
      <w:r w:rsidRPr="006A6244">
        <w:rPr>
          <w:rFonts w:ascii="Times New Roman" w:eastAsia="Times New Roman" w:hAnsi="Times New Roman" w:cs="Times New Roman"/>
          <w:color w:val="000000"/>
        </w:rPr>
        <w:t xml:space="preserve"> </w:t>
      </w:r>
      <w:r w:rsidR="00795039">
        <w:rPr>
          <w:rFonts w:ascii="Times New Roman" w:eastAsia="Times New Roman" w:hAnsi="Times New Roman" w:cs="Times New Roman"/>
          <w:color w:val="000000"/>
        </w:rPr>
        <w:t xml:space="preserve"> </w:t>
      </w:r>
      <w:r w:rsidRPr="006A6244">
        <w:rPr>
          <w:rFonts w:ascii="Times New Roman" w:eastAsia="Times New Roman" w:hAnsi="Times New Roman" w:cs="Times New Roman"/>
          <w:color w:val="000000"/>
        </w:rPr>
        <w:t xml:space="preserve">за отчетный год следующие: выручка от реализации произведенной продукции составила 10 млн. руб.; себестоимость реализованной продукции -- 6 млн. руб.; накладные расходы -- 1,5 млн. руб.; </w:t>
      </w:r>
      <w:proofErr w:type="spellStart"/>
      <w:r w:rsidRPr="006A6244">
        <w:rPr>
          <w:rFonts w:ascii="Times New Roman" w:eastAsia="Times New Roman" w:hAnsi="Times New Roman" w:cs="Times New Roman"/>
          <w:color w:val="000000"/>
        </w:rPr>
        <w:t>внереализационные</w:t>
      </w:r>
      <w:proofErr w:type="spellEnd"/>
      <w:r w:rsidRPr="006A6244">
        <w:rPr>
          <w:rFonts w:ascii="Times New Roman" w:eastAsia="Times New Roman" w:hAnsi="Times New Roman" w:cs="Times New Roman"/>
          <w:color w:val="000000"/>
        </w:rPr>
        <w:t xml:space="preserve"> расходы -- 1,5 млн. руб.</w:t>
      </w:r>
    </w:p>
    <w:p w:rsidR="00DB0BCC" w:rsidRPr="00DB0BCC" w:rsidRDefault="00DB0BCC" w:rsidP="006A6244">
      <w:pPr>
        <w:spacing w:before="100" w:beforeAutospacing="1" w:after="100" w:afterAutospacing="1" w:line="240" w:lineRule="auto"/>
        <w:rPr>
          <w:rFonts w:ascii="Times New Roman" w:eastAsia="Times New Roman" w:hAnsi="Times New Roman" w:cs="Times New Roman"/>
          <w:color w:val="000000"/>
          <w:sz w:val="20"/>
          <w:szCs w:val="20"/>
        </w:rPr>
      </w:pPr>
      <w:r w:rsidRPr="006A6244">
        <w:rPr>
          <w:rFonts w:ascii="Times New Roman" w:eastAsia="Times New Roman" w:hAnsi="Times New Roman" w:cs="Times New Roman"/>
          <w:color w:val="000000"/>
        </w:rPr>
        <w:t>Необходимо рассчитать сумму налога, подлежащую уплате в бюджет</w:t>
      </w:r>
      <w:r w:rsidRPr="00DB0BCC">
        <w:rPr>
          <w:rFonts w:ascii="Times New Roman" w:eastAsia="Times New Roman" w:hAnsi="Times New Roman" w:cs="Times New Roman"/>
          <w:color w:val="000000"/>
          <w:sz w:val="20"/>
          <w:szCs w:val="20"/>
        </w:rPr>
        <w:t>.</w:t>
      </w:r>
    </w:p>
    <w:p w:rsidR="006A6244" w:rsidRPr="006A6244" w:rsidRDefault="00DB0BCC" w:rsidP="006A6244">
      <w:pPr>
        <w:spacing w:before="100" w:beforeAutospacing="1" w:after="100" w:afterAutospacing="1" w:line="240" w:lineRule="auto"/>
        <w:rPr>
          <w:rFonts w:ascii="Times New Roman" w:eastAsia="Times New Roman" w:hAnsi="Times New Roman" w:cs="Times New Roman"/>
          <w:b/>
          <w:color w:val="000000"/>
        </w:rPr>
      </w:pPr>
      <w:r w:rsidRPr="006A6244">
        <w:rPr>
          <w:rFonts w:ascii="Times New Roman" w:eastAsia="Times New Roman" w:hAnsi="Times New Roman" w:cs="Times New Roman"/>
          <w:b/>
          <w:color w:val="000000"/>
        </w:rPr>
        <w:t xml:space="preserve">Решение. </w:t>
      </w:r>
    </w:p>
    <w:p w:rsidR="00DB0BCC" w:rsidRPr="006A6244" w:rsidRDefault="00DB0BCC" w:rsidP="006A6244">
      <w:pPr>
        <w:spacing w:before="100" w:beforeAutospacing="1" w:after="100" w:afterAutospacing="1" w:line="240" w:lineRule="auto"/>
        <w:rPr>
          <w:rFonts w:ascii="Times New Roman" w:eastAsia="Times New Roman" w:hAnsi="Times New Roman" w:cs="Times New Roman"/>
          <w:color w:val="000000"/>
        </w:rPr>
      </w:pPr>
      <w:proofErr w:type="gramStart"/>
      <w:r w:rsidRPr="006A6244">
        <w:rPr>
          <w:rFonts w:ascii="Times New Roman" w:eastAsia="Times New Roman" w:hAnsi="Times New Roman" w:cs="Times New Roman"/>
          <w:color w:val="000000"/>
        </w:rPr>
        <w:t>Найдем прибыль налогоплательщика: 10 млн. руб.</w:t>
      </w:r>
      <w:r w:rsidR="000E70AD" w:rsidRPr="006A6244">
        <w:rPr>
          <w:rFonts w:ascii="Times New Roman" w:eastAsia="Times New Roman" w:hAnsi="Times New Roman" w:cs="Times New Roman"/>
          <w:color w:val="000000"/>
        </w:rPr>
        <w:t>-</w:t>
      </w:r>
      <w:r w:rsidRPr="006A6244">
        <w:rPr>
          <w:rFonts w:ascii="Times New Roman" w:eastAsia="Times New Roman" w:hAnsi="Times New Roman" w:cs="Times New Roman"/>
          <w:color w:val="000000"/>
        </w:rPr>
        <w:t xml:space="preserve"> 6 млн. руб.</w:t>
      </w:r>
      <w:r w:rsidR="000E70AD" w:rsidRPr="006A6244">
        <w:rPr>
          <w:rFonts w:ascii="Times New Roman" w:eastAsia="Times New Roman" w:hAnsi="Times New Roman" w:cs="Times New Roman"/>
          <w:color w:val="000000"/>
        </w:rPr>
        <w:t>-</w:t>
      </w:r>
      <w:r w:rsidRPr="006A6244">
        <w:rPr>
          <w:rFonts w:ascii="Times New Roman" w:eastAsia="Times New Roman" w:hAnsi="Times New Roman" w:cs="Times New Roman"/>
          <w:color w:val="000000"/>
        </w:rPr>
        <w:t xml:space="preserve"> 1,5 млн. руб.</w:t>
      </w:r>
      <w:r w:rsidR="000E70AD" w:rsidRPr="006A6244">
        <w:rPr>
          <w:rFonts w:ascii="Times New Roman" w:eastAsia="Times New Roman" w:hAnsi="Times New Roman" w:cs="Times New Roman"/>
          <w:color w:val="000000"/>
        </w:rPr>
        <w:t>-</w:t>
      </w:r>
      <w:r w:rsidRPr="006A6244">
        <w:rPr>
          <w:rFonts w:ascii="Times New Roman" w:eastAsia="Times New Roman" w:hAnsi="Times New Roman" w:cs="Times New Roman"/>
          <w:color w:val="000000"/>
        </w:rPr>
        <w:t xml:space="preserve"> 1,5 млн. руб. = 1 млн. руб.</w:t>
      </w:r>
      <w:proofErr w:type="gramEnd"/>
    </w:p>
    <w:p w:rsidR="00DB0BCC" w:rsidRPr="006A6244" w:rsidRDefault="00DB0BCC" w:rsidP="006A6244">
      <w:pPr>
        <w:spacing w:before="100" w:beforeAutospacing="1" w:after="100" w:afterAutospacing="1" w:line="240" w:lineRule="auto"/>
        <w:rPr>
          <w:rFonts w:ascii="Times New Roman" w:eastAsia="Times New Roman" w:hAnsi="Times New Roman" w:cs="Times New Roman"/>
          <w:color w:val="000000"/>
        </w:rPr>
      </w:pPr>
      <w:r w:rsidRPr="006A6244">
        <w:rPr>
          <w:rFonts w:ascii="Times New Roman" w:eastAsia="Times New Roman" w:hAnsi="Times New Roman" w:cs="Times New Roman"/>
          <w:color w:val="000000"/>
        </w:rPr>
        <w:t>При ставке налога, равной 15\%, сумма, подлежащая уплате в бюджет, составит:</w:t>
      </w:r>
    </w:p>
    <w:p w:rsidR="00DB0BCC" w:rsidRPr="006A6244" w:rsidRDefault="00DB0BCC" w:rsidP="006A6244">
      <w:pPr>
        <w:spacing w:before="100" w:beforeAutospacing="1" w:after="100" w:afterAutospacing="1" w:line="240" w:lineRule="auto"/>
        <w:rPr>
          <w:rFonts w:ascii="Times New Roman" w:eastAsia="Times New Roman" w:hAnsi="Times New Roman" w:cs="Times New Roman"/>
          <w:color w:val="000000"/>
        </w:rPr>
      </w:pPr>
      <w:r w:rsidRPr="006A6244">
        <w:rPr>
          <w:rFonts w:ascii="Times New Roman" w:eastAsia="Times New Roman" w:hAnsi="Times New Roman" w:cs="Times New Roman"/>
          <w:color w:val="000000"/>
        </w:rPr>
        <w:t xml:space="preserve">1 млн. руб. </w:t>
      </w:r>
      <w:proofErr w:type="spellStart"/>
      <w:r w:rsidRPr="006A6244">
        <w:rPr>
          <w:rFonts w:ascii="Times New Roman" w:eastAsia="Times New Roman" w:hAnsi="Times New Roman" w:cs="Times New Roman"/>
          <w:color w:val="000000"/>
        </w:rPr>
        <w:t>х</w:t>
      </w:r>
      <w:proofErr w:type="spellEnd"/>
      <w:r w:rsidRPr="006A6244">
        <w:rPr>
          <w:rFonts w:ascii="Times New Roman" w:eastAsia="Times New Roman" w:hAnsi="Times New Roman" w:cs="Times New Roman"/>
          <w:color w:val="000000"/>
        </w:rPr>
        <w:t xml:space="preserve"> 15 \% = 150000 руб.</w:t>
      </w:r>
    </w:p>
    <w:p w:rsidR="00DB0BCC" w:rsidRPr="006A6244" w:rsidRDefault="00DB0BCC" w:rsidP="006A6244">
      <w:pPr>
        <w:spacing w:before="100" w:beforeAutospacing="1" w:after="100" w:afterAutospacing="1" w:line="240" w:lineRule="auto"/>
        <w:rPr>
          <w:rFonts w:ascii="Times New Roman" w:eastAsia="Times New Roman" w:hAnsi="Times New Roman" w:cs="Times New Roman"/>
          <w:color w:val="000000"/>
        </w:rPr>
      </w:pPr>
      <w:r w:rsidRPr="006A6244">
        <w:rPr>
          <w:rFonts w:ascii="Times New Roman" w:eastAsia="Times New Roman" w:hAnsi="Times New Roman" w:cs="Times New Roman"/>
          <w:color w:val="000000"/>
        </w:rPr>
        <w:t xml:space="preserve">Минимальный налог равен 1 \% от выручки, т.е. 10000 руб. Минимальный налог </w:t>
      </w:r>
      <w:r w:rsidR="00AA4361" w:rsidRPr="006A6244">
        <w:rPr>
          <w:rFonts w:ascii="Times New Roman" w:eastAsia="Times New Roman" w:hAnsi="Times New Roman" w:cs="Times New Roman"/>
          <w:color w:val="000000"/>
        </w:rPr>
        <w:t xml:space="preserve"> </w:t>
      </w:r>
      <w:r w:rsidRPr="006A6244">
        <w:rPr>
          <w:rFonts w:ascii="Times New Roman" w:eastAsia="Times New Roman" w:hAnsi="Times New Roman" w:cs="Times New Roman"/>
          <w:color w:val="000000"/>
        </w:rPr>
        <w:t>меньше расчетного, поэтому налогоплательщик должен уплатить расчетный налог в сумме 150000 руб. Ответ: 150000 руб.</w:t>
      </w:r>
    </w:p>
    <w:p w:rsidR="00AA4361" w:rsidRPr="006A6244" w:rsidRDefault="00975C5A" w:rsidP="00975C5A">
      <w:pPr>
        <w:pStyle w:val="a3"/>
        <w:shd w:val="clear" w:color="auto" w:fill="FFFFFF"/>
        <w:spacing w:before="0" w:beforeAutospacing="0" w:after="225" w:afterAutospacing="0"/>
        <w:textAlignment w:val="baseline"/>
        <w:rPr>
          <w:color w:val="444444"/>
          <w:sz w:val="22"/>
          <w:szCs w:val="22"/>
        </w:rPr>
      </w:pPr>
      <w:r w:rsidRPr="006A6244">
        <w:rPr>
          <w:color w:val="444444"/>
          <w:sz w:val="22"/>
          <w:szCs w:val="22"/>
        </w:rPr>
        <w:t xml:space="preserve">Продолжаем «патентную» тему. </w:t>
      </w:r>
    </w:p>
    <w:p w:rsidR="00975C5A" w:rsidRPr="006A6244" w:rsidRDefault="00975C5A" w:rsidP="00975C5A">
      <w:pPr>
        <w:pStyle w:val="a3"/>
        <w:shd w:val="clear" w:color="auto" w:fill="FFFFFF"/>
        <w:spacing w:before="0" w:beforeAutospacing="0" w:after="225" w:afterAutospacing="0"/>
        <w:textAlignment w:val="baseline"/>
        <w:rPr>
          <w:color w:val="444444"/>
          <w:sz w:val="22"/>
          <w:szCs w:val="22"/>
        </w:rPr>
      </w:pPr>
      <w:r w:rsidRPr="006A6244">
        <w:rPr>
          <w:color w:val="444444"/>
          <w:sz w:val="22"/>
          <w:szCs w:val="22"/>
        </w:rPr>
        <w:lastRenderedPageBreak/>
        <w:t xml:space="preserve">Разберём </w:t>
      </w:r>
      <w:proofErr w:type="gramStart"/>
      <w:r w:rsidRPr="006A6244">
        <w:rPr>
          <w:color w:val="444444"/>
          <w:sz w:val="22"/>
          <w:szCs w:val="22"/>
        </w:rPr>
        <w:t>на примере, как</w:t>
      </w:r>
      <w:proofErr w:type="gramEnd"/>
      <w:r w:rsidRPr="006A6244">
        <w:rPr>
          <w:color w:val="444444"/>
          <w:sz w:val="22"/>
          <w:szCs w:val="22"/>
        </w:rPr>
        <w:t xml:space="preserve"> же считаются н</w:t>
      </w:r>
      <w:r w:rsidR="00AA4361" w:rsidRPr="006A6244">
        <w:rPr>
          <w:color w:val="444444"/>
          <w:sz w:val="22"/>
          <w:szCs w:val="22"/>
        </w:rPr>
        <w:t>алоги на патентной системе (ПСН</w:t>
      </w:r>
      <w:r w:rsidRPr="006A6244">
        <w:rPr>
          <w:color w:val="444444"/>
          <w:sz w:val="22"/>
          <w:szCs w:val="22"/>
        </w:rPr>
        <w:t>) и на «</w:t>
      </w:r>
      <w:proofErr w:type="spellStart"/>
      <w:r w:rsidRPr="006A6244">
        <w:rPr>
          <w:color w:val="444444"/>
          <w:sz w:val="22"/>
          <w:szCs w:val="22"/>
        </w:rPr>
        <w:t>упрощёнке</w:t>
      </w:r>
      <w:proofErr w:type="spellEnd"/>
      <w:r w:rsidRPr="006A6244">
        <w:rPr>
          <w:color w:val="444444"/>
          <w:sz w:val="22"/>
          <w:szCs w:val="22"/>
        </w:rPr>
        <w:t>» (</w:t>
      </w:r>
      <w:proofErr w:type="spellStart"/>
      <w:r w:rsidRPr="006A6244">
        <w:rPr>
          <w:color w:val="444444"/>
          <w:sz w:val="22"/>
          <w:szCs w:val="22"/>
        </w:rPr>
        <w:t>УСНО-доходы</w:t>
      </w:r>
      <w:proofErr w:type="spellEnd"/>
      <w:r w:rsidRPr="006A6244">
        <w:rPr>
          <w:color w:val="444444"/>
          <w:sz w:val="22"/>
          <w:szCs w:val="22"/>
        </w:rPr>
        <w:t>), в чём разница и в чём подвох.</w:t>
      </w:r>
    </w:p>
    <w:p w:rsidR="00975C5A" w:rsidRPr="006A6244" w:rsidRDefault="00975C5A" w:rsidP="00975C5A">
      <w:pPr>
        <w:pStyle w:val="a3"/>
        <w:shd w:val="clear" w:color="auto" w:fill="FFFFFF"/>
        <w:spacing w:before="0" w:beforeAutospacing="0" w:after="225" w:afterAutospacing="0"/>
        <w:textAlignment w:val="baseline"/>
        <w:rPr>
          <w:color w:val="444444"/>
          <w:sz w:val="22"/>
          <w:szCs w:val="22"/>
        </w:rPr>
      </w:pPr>
      <w:r w:rsidRPr="006A6244">
        <w:rPr>
          <w:color w:val="444444"/>
          <w:sz w:val="22"/>
          <w:szCs w:val="22"/>
        </w:rPr>
        <w:t>Предположим, я ИП, живу в Петербурге, наёмных сотрудников нет, в 2018 году весь год занимаюсь следующим:</w:t>
      </w:r>
    </w:p>
    <w:p w:rsidR="00975C5A" w:rsidRPr="006A6244" w:rsidRDefault="00975C5A" w:rsidP="00975C5A">
      <w:pPr>
        <w:numPr>
          <w:ilvl w:val="0"/>
          <w:numId w:val="1"/>
        </w:numPr>
        <w:shd w:val="clear" w:color="auto" w:fill="FFFFFF"/>
        <w:spacing w:after="0" w:line="240" w:lineRule="auto"/>
        <w:ind w:left="0"/>
        <w:textAlignment w:val="baseline"/>
        <w:rPr>
          <w:rFonts w:ascii="Times New Roman" w:hAnsi="Times New Roman" w:cs="Times New Roman"/>
          <w:color w:val="444444"/>
        </w:rPr>
      </w:pPr>
      <w:r w:rsidRPr="006A6244">
        <w:rPr>
          <w:rFonts w:ascii="Times New Roman" w:hAnsi="Times New Roman" w:cs="Times New Roman"/>
          <w:color w:val="444444"/>
        </w:rPr>
        <w:t>оказываю услуги по обучению населения на курсах и по репетиторству;</w:t>
      </w:r>
    </w:p>
    <w:p w:rsidR="00975C5A" w:rsidRPr="006A6244" w:rsidRDefault="00975C5A" w:rsidP="00975C5A">
      <w:pPr>
        <w:numPr>
          <w:ilvl w:val="0"/>
          <w:numId w:val="1"/>
        </w:numPr>
        <w:shd w:val="clear" w:color="auto" w:fill="FFFFFF"/>
        <w:spacing w:after="0" w:line="240" w:lineRule="auto"/>
        <w:ind w:left="0"/>
        <w:textAlignment w:val="baseline"/>
        <w:rPr>
          <w:rFonts w:ascii="Times New Roman" w:hAnsi="Times New Roman" w:cs="Times New Roman"/>
          <w:color w:val="444444"/>
        </w:rPr>
      </w:pPr>
      <w:r w:rsidRPr="006A6244">
        <w:rPr>
          <w:rFonts w:ascii="Times New Roman" w:hAnsi="Times New Roman" w:cs="Times New Roman"/>
          <w:color w:val="444444"/>
        </w:rPr>
        <w:t>шью на заказ.</w:t>
      </w:r>
    </w:p>
    <w:p w:rsidR="00975C5A" w:rsidRPr="006A6244" w:rsidRDefault="00975C5A" w:rsidP="00975C5A">
      <w:pPr>
        <w:pStyle w:val="a3"/>
        <w:shd w:val="clear" w:color="auto" w:fill="FFFFFF"/>
        <w:spacing w:before="0" w:beforeAutospacing="0" w:after="225" w:afterAutospacing="0"/>
        <w:textAlignment w:val="baseline"/>
        <w:rPr>
          <w:color w:val="444444"/>
          <w:sz w:val="22"/>
          <w:szCs w:val="22"/>
        </w:rPr>
      </w:pPr>
      <w:r w:rsidRPr="006A6244">
        <w:rPr>
          <w:color w:val="444444"/>
          <w:sz w:val="22"/>
          <w:szCs w:val="22"/>
        </w:rPr>
        <w:t>Оба этих вида деятельности по закону Санкт-Петербурга подпадают под патент.</w:t>
      </w:r>
    </w:p>
    <w:p w:rsidR="00975C5A" w:rsidRPr="006A6244" w:rsidRDefault="00975C5A" w:rsidP="00975C5A">
      <w:pPr>
        <w:pStyle w:val="a3"/>
        <w:shd w:val="clear" w:color="auto" w:fill="FFFFFF"/>
        <w:spacing w:before="0" w:beforeAutospacing="0" w:after="225" w:afterAutospacing="0"/>
        <w:textAlignment w:val="baseline"/>
        <w:rPr>
          <w:color w:val="444444"/>
          <w:sz w:val="22"/>
          <w:szCs w:val="22"/>
        </w:rPr>
      </w:pPr>
      <w:r w:rsidRPr="006A6244">
        <w:rPr>
          <w:color w:val="444444"/>
          <w:sz w:val="22"/>
          <w:szCs w:val="22"/>
        </w:rPr>
        <w:t>При этом потенциально возможный доход в случае обучения — 450 тысяч рублей в год, в случае пошива — 600 тысяч рублей в год.</w:t>
      </w:r>
    </w:p>
    <w:p w:rsidR="00975C5A" w:rsidRPr="006A6244" w:rsidRDefault="00975C5A" w:rsidP="00975C5A">
      <w:pPr>
        <w:pStyle w:val="a3"/>
        <w:shd w:val="clear" w:color="auto" w:fill="F9F9F9"/>
        <w:spacing w:before="0" w:beforeAutospacing="0" w:after="225" w:afterAutospacing="0"/>
        <w:textAlignment w:val="baseline"/>
        <w:rPr>
          <w:rFonts w:ascii="inherit" w:hAnsi="inherit" w:cs="Arial"/>
        </w:rPr>
      </w:pPr>
      <w:r w:rsidRPr="006A6244">
        <w:rPr>
          <w:rFonts w:ascii="inherit" w:hAnsi="inherit" w:cs="Arial"/>
        </w:rPr>
        <w:t>Стоимость патента на год (он же налог) составит:</w:t>
      </w:r>
    </w:p>
    <w:p w:rsidR="00975C5A" w:rsidRPr="006A6244" w:rsidRDefault="00975C5A" w:rsidP="00975C5A">
      <w:pPr>
        <w:pStyle w:val="a3"/>
        <w:shd w:val="clear" w:color="auto" w:fill="F9F9F9"/>
        <w:spacing w:before="0" w:beforeAutospacing="0" w:after="225" w:afterAutospacing="0"/>
        <w:textAlignment w:val="baseline"/>
        <w:rPr>
          <w:rFonts w:ascii="inherit" w:hAnsi="inherit" w:cs="Arial"/>
        </w:rPr>
      </w:pPr>
      <w:r w:rsidRPr="006A6244">
        <w:rPr>
          <w:rFonts w:ascii="inherit" w:hAnsi="inherit" w:cs="Arial"/>
        </w:rPr>
        <w:t>450 000 * 6 % = 27</w:t>
      </w:r>
      <w:r w:rsidR="00AA4361" w:rsidRPr="006A6244">
        <w:rPr>
          <w:rFonts w:ascii="inherit" w:hAnsi="inherit" w:cs="Arial" w:hint="eastAsia"/>
        </w:rPr>
        <w:t> </w:t>
      </w:r>
      <w:r w:rsidRPr="006A6244">
        <w:rPr>
          <w:rFonts w:ascii="inherit" w:hAnsi="inherit" w:cs="Arial"/>
        </w:rPr>
        <w:t>000</w:t>
      </w:r>
      <w:r w:rsidR="00AA4361" w:rsidRPr="006A6244">
        <w:rPr>
          <w:rFonts w:ascii="inherit" w:hAnsi="inherit" w:cs="Arial"/>
        </w:rPr>
        <w:t xml:space="preserve"> рублей</w:t>
      </w:r>
    </w:p>
    <w:p w:rsidR="00975C5A" w:rsidRPr="006A6244" w:rsidRDefault="00975C5A" w:rsidP="00975C5A">
      <w:pPr>
        <w:pStyle w:val="a3"/>
        <w:shd w:val="clear" w:color="auto" w:fill="F9F9F9"/>
        <w:spacing w:before="0" w:beforeAutospacing="0" w:after="0" w:afterAutospacing="0"/>
        <w:textAlignment w:val="baseline"/>
        <w:rPr>
          <w:rFonts w:ascii="inherit" w:hAnsi="inherit" w:cs="Arial"/>
        </w:rPr>
      </w:pPr>
      <w:r w:rsidRPr="006A6244">
        <w:rPr>
          <w:rFonts w:ascii="inherit" w:hAnsi="inherit" w:cs="Arial"/>
        </w:rPr>
        <w:t>600 000 * 6 % = 36</w:t>
      </w:r>
      <w:r w:rsidR="00AA4361" w:rsidRPr="006A6244">
        <w:rPr>
          <w:rFonts w:ascii="inherit" w:hAnsi="inherit" w:cs="Arial" w:hint="eastAsia"/>
        </w:rPr>
        <w:t> </w:t>
      </w:r>
      <w:r w:rsidRPr="006A6244">
        <w:rPr>
          <w:rFonts w:ascii="inherit" w:hAnsi="inherit" w:cs="Arial"/>
        </w:rPr>
        <w:t>000</w:t>
      </w:r>
      <w:r w:rsidR="00AA4361" w:rsidRPr="006A6244">
        <w:rPr>
          <w:rFonts w:ascii="inherit" w:hAnsi="inherit" w:cs="Arial"/>
        </w:rPr>
        <w:t xml:space="preserve"> рублей</w:t>
      </w:r>
    </w:p>
    <w:p w:rsidR="00975C5A" w:rsidRDefault="00975C5A" w:rsidP="00975C5A">
      <w:pPr>
        <w:pStyle w:val="a3"/>
        <w:shd w:val="clear" w:color="auto" w:fill="FFFFFF"/>
        <w:spacing w:before="0" w:beforeAutospacing="0" w:after="225" w:afterAutospacing="0"/>
        <w:textAlignment w:val="baseline"/>
        <w:rPr>
          <w:rFonts w:ascii="Arial" w:hAnsi="Arial" w:cs="Arial"/>
          <w:color w:val="444444"/>
          <w:sz w:val="23"/>
          <w:szCs w:val="23"/>
        </w:rPr>
      </w:pPr>
      <w:r>
        <w:rPr>
          <w:rFonts w:ascii="Arial" w:hAnsi="Arial" w:cs="Arial"/>
          <w:color w:val="444444"/>
          <w:sz w:val="23"/>
          <w:szCs w:val="23"/>
        </w:rPr>
        <w:t>Но ведь, кроме патента, будут ещё и страховые взносы (установлены Налоговым кодексом на 2018 год):</w:t>
      </w:r>
    </w:p>
    <w:p w:rsidR="00975C5A" w:rsidRDefault="00975C5A" w:rsidP="00975C5A">
      <w:pPr>
        <w:numPr>
          <w:ilvl w:val="0"/>
          <w:numId w:val="2"/>
        </w:numPr>
        <w:shd w:val="clear" w:color="auto" w:fill="FFFFFF"/>
        <w:spacing w:after="0" w:line="240" w:lineRule="auto"/>
        <w:ind w:left="0"/>
        <w:textAlignment w:val="baseline"/>
        <w:rPr>
          <w:rFonts w:ascii="Arial" w:hAnsi="Arial" w:cs="Arial"/>
          <w:color w:val="444444"/>
          <w:sz w:val="23"/>
          <w:szCs w:val="23"/>
        </w:rPr>
      </w:pPr>
      <w:r>
        <w:rPr>
          <w:rStyle w:val="a4"/>
          <w:rFonts w:ascii="inherit" w:hAnsi="inherit" w:cs="Arial"/>
          <w:color w:val="444444"/>
          <w:sz w:val="23"/>
          <w:szCs w:val="23"/>
          <w:bdr w:val="none" w:sz="0" w:space="0" w:color="auto" w:frame="1"/>
        </w:rPr>
        <w:t>5 840</w:t>
      </w:r>
      <w:r>
        <w:rPr>
          <w:rFonts w:ascii="Arial" w:hAnsi="Arial" w:cs="Arial"/>
          <w:color w:val="444444"/>
          <w:sz w:val="23"/>
          <w:szCs w:val="23"/>
        </w:rPr>
        <w:t> </w:t>
      </w:r>
      <w:r w:rsidR="00AA4361">
        <w:rPr>
          <w:rFonts w:ascii="Arial" w:hAnsi="Arial" w:cs="Arial"/>
          <w:color w:val="444444"/>
          <w:sz w:val="23"/>
          <w:szCs w:val="23"/>
        </w:rPr>
        <w:t xml:space="preserve"> рублей</w:t>
      </w:r>
      <w:r>
        <w:rPr>
          <w:rFonts w:ascii="Arial" w:hAnsi="Arial" w:cs="Arial"/>
          <w:color w:val="444444"/>
          <w:sz w:val="23"/>
          <w:szCs w:val="23"/>
        </w:rPr>
        <w:t xml:space="preserve">— </w:t>
      </w:r>
      <w:proofErr w:type="gramStart"/>
      <w:r>
        <w:rPr>
          <w:rFonts w:ascii="Arial" w:hAnsi="Arial" w:cs="Arial"/>
          <w:color w:val="444444"/>
          <w:sz w:val="23"/>
          <w:szCs w:val="23"/>
        </w:rPr>
        <w:t>фи</w:t>
      </w:r>
      <w:proofErr w:type="gramEnd"/>
      <w:r>
        <w:rPr>
          <w:rFonts w:ascii="Arial" w:hAnsi="Arial" w:cs="Arial"/>
          <w:color w:val="444444"/>
          <w:sz w:val="23"/>
          <w:szCs w:val="23"/>
        </w:rPr>
        <w:t>ксированная часть за год на обязательное медицинское страхование (ОМС), которую нужно выплатить в любом случае, независимо от факта получения дохода;</w:t>
      </w:r>
    </w:p>
    <w:p w:rsidR="00975C5A" w:rsidRDefault="00975C5A" w:rsidP="00975C5A">
      <w:pPr>
        <w:numPr>
          <w:ilvl w:val="0"/>
          <w:numId w:val="2"/>
        </w:numPr>
        <w:shd w:val="clear" w:color="auto" w:fill="FFFFFF"/>
        <w:spacing w:after="0" w:line="240" w:lineRule="auto"/>
        <w:ind w:left="0"/>
        <w:textAlignment w:val="baseline"/>
        <w:rPr>
          <w:rFonts w:ascii="Arial" w:hAnsi="Arial" w:cs="Arial"/>
          <w:color w:val="444444"/>
          <w:sz w:val="23"/>
          <w:szCs w:val="23"/>
        </w:rPr>
      </w:pPr>
      <w:r>
        <w:rPr>
          <w:rStyle w:val="a4"/>
          <w:rFonts w:ascii="inherit" w:hAnsi="inherit" w:cs="Arial"/>
          <w:color w:val="444444"/>
          <w:sz w:val="23"/>
          <w:szCs w:val="23"/>
          <w:bdr w:val="none" w:sz="0" w:space="0" w:color="auto" w:frame="1"/>
        </w:rPr>
        <w:t>26</w:t>
      </w:r>
      <w:r w:rsidR="00AA4361">
        <w:rPr>
          <w:rStyle w:val="a4"/>
          <w:rFonts w:ascii="inherit" w:hAnsi="inherit" w:cs="Arial" w:hint="eastAsia"/>
          <w:color w:val="444444"/>
          <w:sz w:val="23"/>
          <w:szCs w:val="23"/>
          <w:bdr w:val="none" w:sz="0" w:space="0" w:color="auto" w:frame="1"/>
        </w:rPr>
        <w:t> </w:t>
      </w:r>
      <w:r>
        <w:rPr>
          <w:rStyle w:val="a4"/>
          <w:rFonts w:ascii="inherit" w:hAnsi="inherit" w:cs="Arial"/>
          <w:color w:val="444444"/>
          <w:sz w:val="23"/>
          <w:szCs w:val="23"/>
          <w:bdr w:val="none" w:sz="0" w:space="0" w:color="auto" w:frame="1"/>
        </w:rPr>
        <w:t>545</w:t>
      </w:r>
      <w:r w:rsidR="00AA4361">
        <w:rPr>
          <w:rStyle w:val="a4"/>
          <w:rFonts w:ascii="inherit" w:hAnsi="inherit" w:cs="Arial"/>
          <w:color w:val="444444"/>
          <w:sz w:val="23"/>
          <w:szCs w:val="23"/>
          <w:bdr w:val="none" w:sz="0" w:space="0" w:color="auto" w:frame="1"/>
        </w:rPr>
        <w:t xml:space="preserve"> рублей</w:t>
      </w:r>
      <w:r>
        <w:rPr>
          <w:rFonts w:ascii="Arial" w:hAnsi="Arial" w:cs="Arial"/>
          <w:color w:val="444444"/>
          <w:sz w:val="23"/>
          <w:szCs w:val="23"/>
        </w:rPr>
        <w:t> — фиксированная часть за год на обязательное пенсионное страхование (ОПС), которую также обязательно нужно выплатить;</w:t>
      </w:r>
    </w:p>
    <w:p w:rsidR="00975C5A" w:rsidRDefault="00975C5A" w:rsidP="00975C5A">
      <w:pPr>
        <w:numPr>
          <w:ilvl w:val="0"/>
          <w:numId w:val="2"/>
        </w:numPr>
        <w:shd w:val="clear" w:color="auto" w:fill="FFFFFF"/>
        <w:spacing w:after="0" w:line="240" w:lineRule="auto"/>
        <w:ind w:left="0"/>
        <w:textAlignment w:val="baseline"/>
        <w:rPr>
          <w:rFonts w:ascii="Arial" w:hAnsi="Arial" w:cs="Arial"/>
          <w:color w:val="444444"/>
          <w:sz w:val="23"/>
          <w:szCs w:val="23"/>
        </w:rPr>
      </w:pPr>
      <w:r>
        <w:rPr>
          <w:rStyle w:val="a4"/>
          <w:rFonts w:ascii="inherit" w:hAnsi="inherit" w:cs="Arial"/>
          <w:color w:val="444444"/>
          <w:sz w:val="23"/>
          <w:szCs w:val="23"/>
          <w:bdr w:val="none" w:sz="0" w:space="0" w:color="auto" w:frame="1"/>
        </w:rPr>
        <w:t>1%</w:t>
      </w:r>
      <w:r>
        <w:rPr>
          <w:rFonts w:ascii="Arial" w:hAnsi="Arial" w:cs="Arial"/>
          <w:color w:val="444444"/>
          <w:sz w:val="23"/>
          <w:szCs w:val="23"/>
        </w:rPr>
        <w:t> с дохода, который превышает 300 тысяч</w:t>
      </w:r>
      <w:r w:rsidR="00AA4361">
        <w:rPr>
          <w:rFonts w:ascii="Arial" w:hAnsi="Arial" w:cs="Arial"/>
          <w:color w:val="444444"/>
          <w:sz w:val="23"/>
          <w:szCs w:val="23"/>
        </w:rPr>
        <w:t xml:space="preserve"> рублей</w:t>
      </w:r>
      <w:r>
        <w:rPr>
          <w:rFonts w:ascii="Arial" w:hAnsi="Arial" w:cs="Arial"/>
          <w:color w:val="444444"/>
          <w:sz w:val="23"/>
          <w:szCs w:val="23"/>
        </w:rPr>
        <w:t xml:space="preserve"> в год, дополнительно на ОПС.</w:t>
      </w:r>
    </w:p>
    <w:p w:rsidR="00975C5A" w:rsidRPr="006A6244" w:rsidRDefault="00AA4361" w:rsidP="00975C5A">
      <w:pPr>
        <w:pStyle w:val="a3"/>
        <w:shd w:val="clear" w:color="auto" w:fill="F9F9F9"/>
        <w:spacing w:before="0" w:beforeAutospacing="0" w:after="225" w:afterAutospacing="0"/>
        <w:textAlignment w:val="baseline"/>
        <w:rPr>
          <w:rFonts w:ascii="inherit" w:hAnsi="inherit" w:cs="Arial"/>
        </w:rPr>
      </w:pPr>
      <w:r w:rsidRPr="006A6244">
        <w:rPr>
          <w:rFonts w:ascii="inherit" w:hAnsi="inherit" w:cs="Arial"/>
        </w:rPr>
        <w:t xml:space="preserve">В случае с ПСН </w:t>
      </w:r>
      <w:r w:rsidR="00975C5A" w:rsidRPr="006A6244">
        <w:rPr>
          <w:rFonts w:ascii="inherit" w:hAnsi="inherit" w:cs="Arial"/>
        </w:rPr>
        <w:t>таким доходом является тот самый потенциально возможный доход.</w:t>
      </w:r>
    </w:p>
    <w:p w:rsidR="00975C5A" w:rsidRPr="006A6244" w:rsidRDefault="00975C5A" w:rsidP="00975C5A">
      <w:pPr>
        <w:pStyle w:val="a3"/>
        <w:shd w:val="clear" w:color="auto" w:fill="F9F9F9"/>
        <w:spacing w:before="0" w:beforeAutospacing="0" w:after="0" w:afterAutospacing="0"/>
        <w:textAlignment w:val="baseline"/>
        <w:rPr>
          <w:rFonts w:ascii="inherit" w:hAnsi="inherit" w:cs="Arial"/>
        </w:rPr>
      </w:pPr>
      <w:r w:rsidRPr="006A6244">
        <w:rPr>
          <w:rFonts w:ascii="inherit" w:hAnsi="inherit" w:cs="Arial"/>
        </w:rPr>
        <w:t>(450 000 + 600 000 – 300 000) * 1% = 7</w:t>
      </w:r>
      <w:r w:rsidR="00AA4361" w:rsidRPr="006A6244">
        <w:rPr>
          <w:rFonts w:ascii="inherit" w:hAnsi="inherit" w:cs="Arial" w:hint="eastAsia"/>
        </w:rPr>
        <w:t> </w:t>
      </w:r>
      <w:r w:rsidRPr="006A6244">
        <w:rPr>
          <w:rFonts w:ascii="inherit" w:hAnsi="inherit" w:cs="Arial"/>
        </w:rPr>
        <w:t>500</w:t>
      </w:r>
      <w:r w:rsidR="00AA4361" w:rsidRPr="006A6244">
        <w:rPr>
          <w:rFonts w:ascii="inherit" w:hAnsi="inherit" w:cs="Arial"/>
        </w:rPr>
        <w:t xml:space="preserve"> рублей</w:t>
      </w:r>
    </w:p>
    <w:p w:rsidR="00975C5A" w:rsidRDefault="00975C5A" w:rsidP="00975C5A">
      <w:pPr>
        <w:pStyle w:val="a3"/>
        <w:shd w:val="clear" w:color="auto" w:fill="FFFFFF"/>
        <w:spacing w:before="0" w:beforeAutospacing="0" w:after="0" w:afterAutospacing="0"/>
        <w:textAlignment w:val="baseline"/>
        <w:rPr>
          <w:rFonts w:ascii="Arial" w:hAnsi="Arial" w:cs="Arial"/>
          <w:color w:val="444444"/>
          <w:sz w:val="23"/>
          <w:szCs w:val="23"/>
        </w:rPr>
      </w:pPr>
      <w:r>
        <w:rPr>
          <w:rStyle w:val="a4"/>
          <w:rFonts w:ascii="inherit" w:hAnsi="inherit" w:cs="Arial"/>
          <w:color w:val="444444"/>
          <w:sz w:val="23"/>
          <w:szCs w:val="23"/>
          <w:bdr w:val="none" w:sz="0" w:space="0" w:color="auto" w:frame="1"/>
        </w:rPr>
        <w:t>Информация к сведению:</w:t>
      </w:r>
      <w:r>
        <w:rPr>
          <w:rFonts w:ascii="Arial" w:hAnsi="Arial" w:cs="Arial"/>
          <w:color w:val="444444"/>
          <w:sz w:val="23"/>
          <w:szCs w:val="23"/>
        </w:rPr>
        <w:t> взнос на пенсионное страхование в 2018 году не превышает 212 360 рублей за год (с учётом фиксированной части).</w:t>
      </w:r>
    </w:p>
    <w:p w:rsidR="00975C5A" w:rsidRDefault="00975C5A" w:rsidP="00975C5A">
      <w:pPr>
        <w:pStyle w:val="a3"/>
        <w:shd w:val="clear" w:color="auto" w:fill="FFFFFF"/>
        <w:spacing w:before="0" w:beforeAutospacing="0" w:after="225" w:afterAutospacing="0"/>
        <w:textAlignment w:val="baseline"/>
        <w:rPr>
          <w:rFonts w:ascii="Arial" w:hAnsi="Arial" w:cs="Arial"/>
          <w:color w:val="444444"/>
          <w:sz w:val="23"/>
          <w:szCs w:val="23"/>
        </w:rPr>
      </w:pPr>
      <w:r>
        <w:rPr>
          <w:rFonts w:ascii="Arial" w:hAnsi="Arial" w:cs="Arial"/>
          <w:color w:val="444444"/>
          <w:sz w:val="23"/>
          <w:szCs w:val="23"/>
        </w:rPr>
        <w:t>Итого общая сумма страховых взносов в нашем примере составляет 39 885 рублей за год.</w:t>
      </w:r>
    </w:p>
    <w:p w:rsidR="00975C5A" w:rsidRDefault="00975C5A" w:rsidP="00975C5A">
      <w:pPr>
        <w:pStyle w:val="a3"/>
        <w:shd w:val="clear" w:color="auto" w:fill="FFFFFF"/>
        <w:spacing w:before="0" w:beforeAutospacing="0" w:after="0" w:afterAutospacing="0"/>
        <w:textAlignment w:val="baseline"/>
        <w:rPr>
          <w:rFonts w:ascii="Arial" w:hAnsi="Arial" w:cs="Arial"/>
          <w:color w:val="444444"/>
          <w:sz w:val="23"/>
          <w:szCs w:val="23"/>
        </w:rPr>
      </w:pPr>
      <w:r>
        <w:rPr>
          <w:rStyle w:val="a4"/>
          <w:rFonts w:ascii="inherit" w:hAnsi="inherit" w:cs="Arial"/>
          <w:color w:val="444444"/>
          <w:sz w:val="23"/>
          <w:szCs w:val="23"/>
          <w:bdr w:val="none" w:sz="0" w:space="0" w:color="auto" w:frame="1"/>
        </w:rPr>
        <w:t>Общая сумма</w:t>
      </w:r>
      <w:r>
        <w:rPr>
          <w:rFonts w:ascii="Arial" w:hAnsi="Arial" w:cs="Arial"/>
          <w:color w:val="444444"/>
          <w:sz w:val="23"/>
          <w:szCs w:val="23"/>
        </w:rPr>
        <w:t> платежей в бюджет (стоимость двух патентов и страховые взносы) составляет </w:t>
      </w:r>
      <w:r>
        <w:rPr>
          <w:rStyle w:val="a4"/>
          <w:rFonts w:ascii="inherit" w:hAnsi="inherit" w:cs="Arial"/>
          <w:color w:val="444444"/>
          <w:sz w:val="23"/>
          <w:szCs w:val="23"/>
          <w:bdr w:val="none" w:sz="0" w:space="0" w:color="auto" w:frame="1"/>
        </w:rPr>
        <w:t>102 885 рублей</w:t>
      </w:r>
      <w:r>
        <w:rPr>
          <w:rFonts w:ascii="Arial" w:hAnsi="Arial" w:cs="Arial"/>
          <w:color w:val="444444"/>
          <w:sz w:val="23"/>
          <w:szCs w:val="23"/>
        </w:rPr>
        <w:t>.</w:t>
      </w:r>
    </w:p>
    <w:p w:rsidR="00975C5A" w:rsidRDefault="00975C5A" w:rsidP="00975C5A">
      <w:pPr>
        <w:pStyle w:val="a3"/>
        <w:shd w:val="clear" w:color="auto" w:fill="FFFFFF"/>
        <w:spacing w:before="0" w:beforeAutospacing="0" w:after="225" w:afterAutospacing="0"/>
        <w:textAlignment w:val="baseline"/>
        <w:rPr>
          <w:rFonts w:ascii="Arial" w:hAnsi="Arial" w:cs="Arial"/>
          <w:color w:val="444444"/>
          <w:sz w:val="23"/>
          <w:szCs w:val="23"/>
        </w:rPr>
      </w:pPr>
      <w:r>
        <w:rPr>
          <w:rFonts w:ascii="Arial" w:hAnsi="Arial" w:cs="Arial"/>
          <w:color w:val="444444"/>
          <w:sz w:val="23"/>
          <w:szCs w:val="23"/>
        </w:rPr>
        <w:t>Предположим, я по факту в 2018 году заработала:</w:t>
      </w:r>
    </w:p>
    <w:p w:rsidR="00975C5A" w:rsidRDefault="00975C5A" w:rsidP="00975C5A">
      <w:pPr>
        <w:numPr>
          <w:ilvl w:val="0"/>
          <w:numId w:val="3"/>
        </w:numPr>
        <w:shd w:val="clear" w:color="auto" w:fill="FFFFFF"/>
        <w:spacing w:after="0" w:line="240" w:lineRule="auto"/>
        <w:ind w:left="0"/>
        <w:textAlignment w:val="baseline"/>
        <w:rPr>
          <w:rFonts w:ascii="Arial" w:hAnsi="Arial" w:cs="Arial"/>
          <w:color w:val="444444"/>
          <w:sz w:val="23"/>
          <w:szCs w:val="23"/>
        </w:rPr>
      </w:pPr>
      <w:r>
        <w:rPr>
          <w:rFonts w:ascii="Arial" w:hAnsi="Arial" w:cs="Arial"/>
          <w:color w:val="444444"/>
          <w:sz w:val="23"/>
          <w:szCs w:val="23"/>
        </w:rPr>
        <w:t>на обучении — 600 000 рублей;</w:t>
      </w:r>
    </w:p>
    <w:p w:rsidR="00975C5A" w:rsidRDefault="00975C5A" w:rsidP="00975C5A">
      <w:pPr>
        <w:numPr>
          <w:ilvl w:val="0"/>
          <w:numId w:val="3"/>
        </w:numPr>
        <w:shd w:val="clear" w:color="auto" w:fill="FFFFFF"/>
        <w:spacing w:after="0" w:line="240" w:lineRule="auto"/>
        <w:ind w:left="0"/>
        <w:textAlignment w:val="baseline"/>
        <w:rPr>
          <w:rFonts w:ascii="Arial" w:hAnsi="Arial" w:cs="Arial"/>
          <w:color w:val="444444"/>
          <w:sz w:val="23"/>
          <w:szCs w:val="23"/>
        </w:rPr>
      </w:pPr>
      <w:r>
        <w:rPr>
          <w:rFonts w:ascii="Arial" w:hAnsi="Arial" w:cs="Arial"/>
          <w:color w:val="444444"/>
          <w:sz w:val="23"/>
          <w:szCs w:val="23"/>
        </w:rPr>
        <w:t>на пошиве — 900 000 рублей.</w:t>
      </w:r>
    </w:p>
    <w:p w:rsidR="00975C5A" w:rsidRDefault="00975C5A" w:rsidP="00975C5A">
      <w:pPr>
        <w:pStyle w:val="a3"/>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На ПСНО </w:t>
      </w:r>
      <w:r>
        <w:rPr>
          <w:rStyle w:val="a4"/>
          <w:rFonts w:ascii="inherit" w:hAnsi="inherit" w:cs="Arial"/>
          <w:color w:val="444444"/>
          <w:sz w:val="23"/>
          <w:szCs w:val="23"/>
          <w:bdr w:val="none" w:sz="0" w:space="0" w:color="auto" w:frame="1"/>
        </w:rPr>
        <w:t>ничего не изменится</w:t>
      </w:r>
      <w:r>
        <w:rPr>
          <w:rFonts w:ascii="Arial" w:hAnsi="Arial" w:cs="Arial"/>
          <w:color w:val="444444"/>
          <w:sz w:val="23"/>
          <w:szCs w:val="23"/>
        </w:rPr>
        <w:t>: выплаты в бюджет составят </w:t>
      </w:r>
      <w:r>
        <w:rPr>
          <w:rStyle w:val="a4"/>
          <w:rFonts w:ascii="inherit" w:hAnsi="inherit" w:cs="Arial"/>
          <w:color w:val="444444"/>
          <w:sz w:val="23"/>
          <w:szCs w:val="23"/>
          <w:bdr w:val="none" w:sz="0" w:space="0" w:color="auto" w:frame="1"/>
        </w:rPr>
        <w:t>102 885 рублей</w:t>
      </w:r>
      <w:r>
        <w:rPr>
          <w:rFonts w:ascii="Arial" w:hAnsi="Arial" w:cs="Arial"/>
          <w:color w:val="444444"/>
          <w:sz w:val="23"/>
          <w:szCs w:val="23"/>
        </w:rPr>
        <w:t>.</w:t>
      </w:r>
    </w:p>
    <w:p w:rsidR="00975C5A" w:rsidRDefault="00975C5A" w:rsidP="00975C5A">
      <w:pPr>
        <w:pStyle w:val="a3"/>
        <w:shd w:val="clear" w:color="auto" w:fill="FFFFFF"/>
        <w:spacing w:before="0" w:beforeAutospacing="0" w:after="225" w:afterAutospacing="0"/>
        <w:textAlignment w:val="baseline"/>
        <w:rPr>
          <w:rFonts w:ascii="Arial" w:hAnsi="Arial" w:cs="Arial"/>
          <w:color w:val="444444"/>
          <w:sz w:val="23"/>
          <w:szCs w:val="23"/>
        </w:rPr>
      </w:pPr>
      <w:r>
        <w:rPr>
          <w:rFonts w:ascii="Arial" w:hAnsi="Arial" w:cs="Arial"/>
          <w:color w:val="444444"/>
          <w:sz w:val="23"/>
          <w:szCs w:val="23"/>
        </w:rPr>
        <w:t xml:space="preserve">А если бы я всё провела через </w:t>
      </w:r>
      <w:proofErr w:type="spellStart"/>
      <w:r>
        <w:rPr>
          <w:rFonts w:ascii="Arial" w:hAnsi="Arial" w:cs="Arial"/>
          <w:color w:val="444444"/>
          <w:sz w:val="23"/>
          <w:szCs w:val="23"/>
        </w:rPr>
        <w:t>УСН-доходы</w:t>
      </w:r>
      <w:proofErr w:type="spellEnd"/>
      <w:r>
        <w:rPr>
          <w:rFonts w:ascii="Arial" w:hAnsi="Arial" w:cs="Arial"/>
          <w:color w:val="444444"/>
          <w:sz w:val="23"/>
          <w:szCs w:val="23"/>
        </w:rPr>
        <w:t>?</w:t>
      </w:r>
    </w:p>
    <w:p w:rsidR="00975C5A" w:rsidRDefault="00975C5A" w:rsidP="00975C5A">
      <w:pPr>
        <w:pStyle w:val="a3"/>
        <w:shd w:val="clear" w:color="auto" w:fill="FFFFFF"/>
        <w:spacing w:before="0" w:beforeAutospacing="0" w:after="225" w:afterAutospacing="0"/>
        <w:textAlignment w:val="baseline"/>
        <w:rPr>
          <w:rFonts w:ascii="Arial" w:hAnsi="Arial" w:cs="Arial"/>
          <w:color w:val="444444"/>
          <w:sz w:val="23"/>
          <w:szCs w:val="23"/>
        </w:rPr>
      </w:pPr>
      <w:r>
        <w:rPr>
          <w:rFonts w:ascii="Arial" w:hAnsi="Arial" w:cs="Arial"/>
          <w:color w:val="444444"/>
          <w:sz w:val="23"/>
          <w:szCs w:val="23"/>
        </w:rPr>
        <w:t>На этой системе ставка налога тоже 6 %.</w:t>
      </w:r>
    </w:p>
    <w:p w:rsidR="00975C5A" w:rsidRDefault="00975C5A" w:rsidP="00975C5A">
      <w:pPr>
        <w:pStyle w:val="a3"/>
        <w:shd w:val="clear" w:color="auto" w:fill="FFFFFF"/>
        <w:spacing w:before="0" w:beforeAutospacing="0" w:after="225" w:afterAutospacing="0"/>
        <w:textAlignment w:val="baseline"/>
        <w:rPr>
          <w:rFonts w:ascii="Arial" w:hAnsi="Arial" w:cs="Arial"/>
          <w:color w:val="444444"/>
          <w:sz w:val="23"/>
          <w:szCs w:val="23"/>
        </w:rPr>
      </w:pPr>
      <w:r>
        <w:rPr>
          <w:rFonts w:ascii="Arial" w:hAnsi="Arial" w:cs="Arial"/>
          <w:color w:val="444444"/>
          <w:sz w:val="23"/>
          <w:szCs w:val="23"/>
        </w:rPr>
        <w:t>Считаем налог:</w:t>
      </w:r>
    </w:p>
    <w:p w:rsidR="00975C5A" w:rsidRPr="006A6244" w:rsidRDefault="00975C5A" w:rsidP="00975C5A">
      <w:pPr>
        <w:pStyle w:val="a3"/>
        <w:shd w:val="clear" w:color="auto" w:fill="F9F9F9"/>
        <w:spacing w:before="0" w:beforeAutospacing="0" w:after="0" w:afterAutospacing="0"/>
        <w:textAlignment w:val="baseline"/>
        <w:rPr>
          <w:rFonts w:ascii="inherit" w:hAnsi="inherit" w:cs="Arial"/>
        </w:rPr>
      </w:pPr>
      <w:r w:rsidRPr="006A6244">
        <w:rPr>
          <w:rFonts w:ascii="inherit" w:hAnsi="inherit" w:cs="Arial"/>
        </w:rPr>
        <w:t>(600 000 + 900 000) * 6 % = 90 000</w:t>
      </w:r>
    </w:p>
    <w:p w:rsidR="00975C5A" w:rsidRPr="006A6244" w:rsidRDefault="00975C5A" w:rsidP="00975C5A">
      <w:pPr>
        <w:pStyle w:val="a3"/>
        <w:shd w:val="clear" w:color="auto" w:fill="FFFFFF"/>
        <w:spacing w:before="0" w:beforeAutospacing="0" w:after="225" w:afterAutospacing="0"/>
        <w:textAlignment w:val="baseline"/>
        <w:rPr>
          <w:rFonts w:ascii="Arial" w:hAnsi="Arial" w:cs="Arial"/>
          <w:sz w:val="23"/>
          <w:szCs w:val="23"/>
        </w:rPr>
      </w:pPr>
      <w:r w:rsidRPr="006A6244">
        <w:rPr>
          <w:rFonts w:ascii="Arial" w:hAnsi="Arial" w:cs="Arial"/>
          <w:sz w:val="23"/>
          <w:szCs w:val="23"/>
        </w:rPr>
        <w:t>Страховые взносы:</w:t>
      </w:r>
    </w:p>
    <w:p w:rsidR="00975C5A" w:rsidRDefault="00975C5A" w:rsidP="00975C5A">
      <w:pPr>
        <w:numPr>
          <w:ilvl w:val="0"/>
          <w:numId w:val="4"/>
        </w:numPr>
        <w:shd w:val="clear" w:color="auto" w:fill="FFFFFF"/>
        <w:spacing w:after="0" w:line="240" w:lineRule="auto"/>
        <w:ind w:left="300"/>
        <w:textAlignment w:val="baseline"/>
        <w:rPr>
          <w:rFonts w:ascii="Arial" w:hAnsi="Arial" w:cs="Arial"/>
          <w:color w:val="444444"/>
          <w:sz w:val="23"/>
          <w:szCs w:val="23"/>
        </w:rPr>
      </w:pPr>
      <w:r>
        <w:rPr>
          <w:rStyle w:val="a4"/>
          <w:rFonts w:ascii="inherit" w:hAnsi="inherit" w:cs="Arial"/>
          <w:color w:val="444444"/>
          <w:sz w:val="23"/>
          <w:szCs w:val="23"/>
          <w:bdr w:val="none" w:sz="0" w:space="0" w:color="auto" w:frame="1"/>
        </w:rPr>
        <w:t>5 840</w:t>
      </w:r>
      <w:r>
        <w:rPr>
          <w:rFonts w:ascii="Arial" w:hAnsi="Arial" w:cs="Arial"/>
          <w:color w:val="444444"/>
          <w:sz w:val="23"/>
          <w:szCs w:val="23"/>
        </w:rPr>
        <w:t> — фиксированная часть за год на ОМС;</w:t>
      </w:r>
    </w:p>
    <w:p w:rsidR="00975C5A" w:rsidRDefault="00975C5A" w:rsidP="00975C5A">
      <w:pPr>
        <w:numPr>
          <w:ilvl w:val="0"/>
          <w:numId w:val="4"/>
        </w:numPr>
        <w:shd w:val="clear" w:color="auto" w:fill="FFFFFF"/>
        <w:spacing w:after="0" w:line="240" w:lineRule="auto"/>
        <w:ind w:left="300"/>
        <w:textAlignment w:val="baseline"/>
        <w:rPr>
          <w:rFonts w:ascii="Arial" w:hAnsi="Arial" w:cs="Arial"/>
          <w:color w:val="444444"/>
          <w:sz w:val="23"/>
          <w:szCs w:val="23"/>
        </w:rPr>
      </w:pPr>
      <w:r>
        <w:rPr>
          <w:rStyle w:val="a4"/>
          <w:rFonts w:ascii="inherit" w:hAnsi="inherit" w:cs="Arial"/>
          <w:color w:val="444444"/>
          <w:sz w:val="23"/>
          <w:szCs w:val="23"/>
          <w:bdr w:val="none" w:sz="0" w:space="0" w:color="auto" w:frame="1"/>
        </w:rPr>
        <w:t>26 545</w:t>
      </w:r>
      <w:r>
        <w:rPr>
          <w:rFonts w:ascii="Arial" w:hAnsi="Arial" w:cs="Arial"/>
          <w:color w:val="444444"/>
          <w:sz w:val="23"/>
          <w:szCs w:val="23"/>
        </w:rPr>
        <w:t> — фиксированная часть за год на ОПС;</w:t>
      </w:r>
    </w:p>
    <w:p w:rsidR="00975C5A" w:rsidRDefault="00975C5A" w:rsidP="00975C5A">
      <w:pPr>
        <w:numPr>
          <w:ilvl w:val="0"/>
          <w:numId w:val="4"/>
        </w:numPr>
        <w:shd w:val="clear" w:color="auto" w:fill="FFFFFF"/>
        <w:spacing w:after="0" w:line="240" w:lineRule="auto"/>
        <w:ind w:left="300"/>
        <w:textAlignment w:val="baseline"/>
        <w:rPr>
          <w:rFonts w:ascii="Arial" w:hAnsi="Arial" w:cs="Arial"/>
          <w:color w:val="444444"/>
          <w:sz w:val="23"/>
          <w:szCs w:val="23"/>
        </w:rPr>
      </w:pPr>
      <w:r>
        <w:rPr>
          <w:rStyle w:val="a4"/>
          <w:rFonts w:ascii="inherit" w:hAnsi="inherit" w:cs="Arial"/>
          <w:color w:val="444444"/>
          <w:sz w:val="23"/>
          <w:szCs w:val="23"/>
          <w:bdr w:val="none" w:sz="0" w:space="0" w:color="auto" w:frame="1"/>
        </w:rPr>
        <w:t>1%</w:t>
      </w:r>
      <w:r>
        <w:rPr>
          <w:rFonts w:ascii="Arial" w:hAnsi="Arial" w:cs="Arial"/>
          <w:color w:val="444444"/>
          <w:sz w:val="23"/>
          <w:szCs w:val="23"/>
        </w:rPr>
        <w:t> с дохода, который превышает 300 тысяч в год, дополнительно на пенсионное страхование.</w:t>
      </w:r>
    </w:p>
    <w:p w:rsidR="00975C5A" w:rsidRDefault="00975C5A" w:rsidP="00975C5A">
      <w:pPr>
        <w:pStyle w:val="a3"/>
        <w:shd w:val="clear" w:color="auto" w:fill="FFFFFF"/>
        <w:spacing w:before="0" w:beforeAutospacing="0" w:after="225" w:afterAutospacing="0"/>
        <w:textAlignment w:val="baseline"/>
        <w:rPr>
          <w:rFonts w:ascii="Arial" w:hAnsi="Arial" w:cs="Arial"/>
          <w:color w:val="444444"/>
          <w:sz w:val="23"/>
          <w:szCs w:val="23"/>
        </w:rPr>
      </w:pPr>
      <w:r>
        <w:rPr>
          <w:rFonts w:ascii="Arial" w:hAnsi="Arial" w:cs="Arial"/>
          <w:color w:val="444444"/>
          <w:sz w:val="23"/>
          <w:szCs w:val="23"/>
        </w:rPr>
        <w:t>В случае с УСНО таким доходом является фактически полученный доход.</w:t>
      </w:r>
    </w:p>
    <w:p w:rsidR="00975C5A" w:rsidRPr="006A6244" w:rsidRDefault="00975C5A" w:rsidP="00975C5A">
      <w:pPr>
        <w:pStyle w:val="a3"/>
        <w:shd w:val="clear" w:color="auto" w:fill="F9F9F9"/>
        <w:spacing w:before="0" w:beforeAutospacing="0" w:after="0" w:afterAutospacing="0"/>
        <w:textAlignment w:val="baseline"/>
        <w:rPr>
          <w:rFonts w:ascii="inherit" w:hAnsi="inherit" w:cs="Arial"/>
        </w:rPr>
      </w:pPr>
      <w:r w:rsidRPr="006A6244">
        <w:rPr>
          <w:rFonts w:ascii="inherit" w:hAnsi="inherit" w:cs="Arial"/>
        </w:rPr>
        <w:lastRenderedPageBreak/>
        <w:t> (600 000 + 900 000 – 300 000) * 1 % = 12 000</w:t>
      </w:r>
    </w:p>
    <w:p w:rsidR="00975C5A" w:rsidRPr="006A6244" w:rsidRDefault="00975C5A" w:rsidP="00975C5A">
      <w:pPr>
        <w:pStyle w:val="a3"/>
        <w:shd w:val="clear" w:color="auto" w:fill="FFFFFF"/>
        <w:spacing w:before="0" w:beforeAutospacing="0" w:after="0" w:afterAutospacing="0"/>
        <w:textAlignment w:val="baseline"/>
        <w:rPr>
          <w:rFonts w:ascii="Arial" w:hAnsi="Arial" w:cs="Arial"/>
          <w:sz w:val="23"/>
          <w:szCs w:val="23"/>
        </w:rPr>
      </w:pPr>
      <w:r w:rsidRPr="006A6244">
        <w:rPr>
          <w:rStyle w:val="a4"/>
          <w:rFonts w:ascii="inherit" w:hAnsi="inherit" w:cs="Arial"/>
          <w:sz w:val="23"/>
          <w:szCs w:val="23"/>
          <w:bdr w:val="none" w:sz="0" w:space="0" w:color="auto" w:frame="1"/>
        </w:rPr>
        <w:t>Общая сумма</w:t>
      </w:r>
      <w:r w:rsidRPr="006A6244">
        <w:rPr>
          <w:rFonts w:ascii="Arial" w:hAnsi="Arial" w:cs="Arial"/>
          <w:sz w:val="23"/>
          <w:szCs w:val="23"/>
        </w:rPr>
        <w:t> взносов — </w:t>
      </w:r>
      <w:r w:rsidRPr="006A6244">
        <w:rPr>
          <w:rStyle w:val="a4"/>
          <w:rFonts w:ascii="inherit" w:hAnsi="inherit" w:cs="Arial"/>
          <w:sz w:val="23"/>
          <w:szCs w:val="23"/>
          <w:bdr w:val="none" w:sz="0" w:space="0" w:color="auto" w:frame="1"/>
        </w:rPr>
        <w:t>44 385 рублей</w:t>
      </w:r>
      <w:r w:rsidRPr="006A6244">
        <w:rPr>
          <w:rFonts w:ascii="Arial" w:hAnsi="Arial" w:cs="Arial"/>
          <w:sz w:val="23"/>
          <w:szCs w:val="23"/>
        </w:rPr>
        <w:t>.</w:t>
      </w:r>
    </w:p>
    <w:p w:rsidR="00975C5A" w:rsidRDefault="00975C5A" w:rsidP="00975C5A">
      <w:pPr>
        <w:pStyle w:val="a3"/>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Если я все взносы заплатила до 31 декабря, по правилам Налогового кодекса я могу </w:t>
      </w:r>
      <w:r>
        <w:rPr>
          <w:rStyle w:val="a4"/>
          <w:rFonts w:ascii="inherit" w:hAnsi="inherit" w:cs="Arial"/>
          <w:color w:val="444444"/>
          <w:sz w:val="23"/>
          <w:szCs w:val="23"/>
          <w:bdr w:val="none" w:sz="0" w:space="0" w:color="auto" w:frame="1"/>
        </w:rPr>
        <w:t>уменьшить сумму налога</w:t>
      </w:r>
      <w:r>
        <w:rPr>
          <w:rFonts w:ascii="Arial" w:hAnsi="Arial" w:cs="Arial"/>
          <w:color w:val="444444"/>
          <w:sz w:val="23"/>
          <w:szCs w:val="23"/>
        </w:rPr>
        <w:t> по УСН на все уплаченные в году взносы, и общая сумма к уплате в бюджет составит:</w:t>
      </w:r>
    </w:p>
    <w:p w:rsidR="00975C5A" w:rsidRPr="006A6244" w:rsidRDefault="00975C5A" w:rsidP="00975C5A">
      <w:pPr>
        <w:pStyle w:val="a3"/>
        <w:shd w:val="clear" w:color="auto" w:fill="F9F9F9"/>
        <w:spacing w:before="0" w:beforeAutospacing="0" w:after="0" w:afterAutospacing="0"/>
        <w:textAlignment w:val="baseline"/>
        <w:rPr>
          <w:rFonts w:ascii="inherit" w:hAnsi="inherit" w:cs="Arial"/>
        </w:rPr>
      </w:pPr>
      <w:r w:rsidRPr="006A6244">
        <w:rPr>
          <w:rFonts w:ascii="inherit" w:hAnsi="inherit" w:cs="Arial"/>
        </w:rPr>
        <w:t>44 385 + (90 000 – 44 385) = 90 000</w:t>
      </w:r>
    </w:p>
    <w:p w:rsidR="00975C5A" w:rsidRPr="006A6244" w:rsidRDefault="00975C5A" w:rsidP="00975C5A">
      <w:pPr>
        <w:pStyle w:val="a3"/>
        <w:shd w:val="clear" w:color="auto" w:fill="FFFFFF"/>
        <w:spacing w:before="0" w:beforeAutospacing="0" w:after="0" w:afterAutospacing="0"/>
        <w:textAlignment w:val="baseline"/>
        <w:rPr>
          <w:rFonts w:ascii="Arial" w:hAnsi="Arial" w:cs="Arial"/>
          <w:sz w:val="23"/>
          <w:szCs w:val="23"/>
        </w:rPr>
      </w:pPr>
      <w:r w:rsidRPr="006A6244">
        <w:rPr>
          <w:rFonts w:ascii="Arial" w:hAnsi="Arial" w:cs="Arial"/>
          <w:sz w:val="23"/>
          <w:szCs w:val="23"/>
        </w:rPr>
        <w:t>Это </w:t>
      </w:r>
      <w:r w:rsidRPr="006A6244">
        <w:rPr>
          <w:rStyle w:val="a4"/>
          <w:rFonts w:ascii="inherit" w:hAnsi="inherit" w:cs="Arial"/>
          <w:sz w:val="23"/>
          <w:szCs w:val="23"/>
          <w:bdr w:val="none" w:sz="0" w:space="0" w:color="auto" w:frame="1"/>
        </w:rPr>
        <w:t>на 12 885 рублей меньше</w:t>
      </w:r>
      <w:r w:rsidRPr="006A6244">
        <w:rPr>
          <w:rFonts w:ascii="Arial" w:hAnsi="Arial" w:cs="Arial"/>
          <w:sz w:val="23"/>
          <w:szCs w:val="23"/>
        </w:rPr>
        <w:t>, чем на ПСНО. В нашем случае патент невыгоден.</w:t>
      </w:r>
    </w:p>
    <w:p w:rsidR="006522CC" w:rsidRDefault="00975C5A" w:rsidP="006522CC">
      <w:pPr>
        <w:pStyle w:val="a3"/>
        <w:shd w:val="clear" w:color="auto" w:fill="F9F9F9"/>
        <w:spacing w:before="0" w:beforeAutospacing="0" w:after="0" w:afterAutospacing="0"/>
        <w:textAlignment w:val="baseline"/>
        <w:rPr>
          <w:rFonts w:ascii="inherit" w:hAnsi="inherit" w:cs="Arial"/>
        </w:rPr>
      </w:pPr>
      <w:r w:rsidRPr="006A6244">
        <w:rPr>
          <w:rStyle w:val="a4"/>
          <w:rFonts w:ascii="inherit" w:hAnsi="inherit" w:cs="Arial"/>
          <w:bdr w:val="none" w:sz="0" w:space="0" w:color="auto" w:frame="1"/>
        </w:rPr>
        <w:t>ПСНО будет выгоден</w:t>
      </w:r>
      <w:r w:rsidRPr="006A6244">
        <w:rPr>
          <w:rFonts w:ascii="inherit" w:hAnsi="inherit" w:cs="Arial"/>
        </w:rPr>
        <w:t xml:space="preserve"> в том случае, если ваш доход за год превысит рассчитанную сумму, потому что налоги на патентной системе расти не будут, а вот на </w:t>
      </w:r>
      <w:proofErr w:type="spellStart"/>
      <w:r w:rsidRPr="006A6244">
        <w:rPr>
          <w:rFonts w:ascii="inherit" w:hAnsi="inherit" w:cs="Arial"/>
        </w:rPr>
        <w:t>УСН-доходы</w:t>
      </w:r>
      <w:proofErr w:type="spellEnd"/>
      <w:r w:rsidRPr="006A6244">
        <w:rPr>
          <w:rFonts w:ascii="inherit" w:hAnsi="inherit" w:cs="Arial"/>
        </w:rPr>
        <w:t xml:space="preserve"> каждое увеличение дохода приводит к росту налога.</w:t>
      </w:r>
    </w:p>
    <w:p w:rsidR="006A6244" w:rsidRPr="006A6244" w:rsidRDefault="006A6244" w:rsidP="006522CC">
      <w:pPr>
        <w:pStyle w:val="a3"/>
        <w:shd w:val="clear" w:color="auto" w:fill="F9F9F9"/>
        <w:spacing w:before="0" w:beforeAutospacing="0" w:after="0" w:afterAutospacing="0"/>
        <w:textAlignment w:val="baseline"/>
        <w:rPr>
          <w:rStyle w:val="cn-text-container"/>
          <w:rFonts w:ascii="Arial" w:hAnsi="Arial" w:cs="Arial"/>
          <w:sz w:val="20"/>
          <w:szCs w:val="20"/>
          <w:bdr w:val="none" w:sz="0" w:space="0" w:color="auto" w:frame="1"/>
        </w:rPr>
      </w:pPr>
    </w:p>
    <w:p w:rsidR="00AE73A8" w:rsidRPr="006A2619" w:rsidRDefault="006522CC" w:rsidP="006522CC">
      <w:pPr>
        <w:pStyle w:val="a3"/>
        <w:shd w:val="clear" w:color="auto" w:fill="F9F9F9"/>
        <w:spacing w:before="0" w:beforeAutospacing="0" w:after="0" w:afterAutospacing="0"/>
        <w:textAlignment w:val="baseline"/>
        <w:rPr>
          <w:b/>
          <w:color w:val="333333"/>
          <w:sz w:val="22"/>
          <w:szCs w:val="22"/>
        </w:rPr>
      </w:pPr>
      <w:r w:rsidRPr="006A2619">
        <w:rPr>
          <w:rStyle w:val="titlewrapper"/>
          <w:b/>
          <w:color w:val="333333"/>
          <w:sz w:val="22"/>
          <w:szCs w:val="22"/>
        </w:rPr>
        <w:t>Патентная система налого</w:t>
      </w:r>
      <w:r w:rsidR="00AE73A8" w:rsidRPr="006A2619">
        <w:rPr>
          <w:rStyle w:val="titlewrapper"/>
          <w:b/>
          <w:color w:val="333333"/>
          <w:sz w:val="22"/>
          <w:szCs w:val="22"/>
        </w:rPr>
        <w:t>обложения (ПСН) 2020</w:t>
      </w:r>
      <w:r w:rsidR="006A2619">
        <w:rPr>
          <w:rStyle w:val="titlewrapper"/>
          <w:b/>
          <w:color w:val="333333"/>
          <w:sz w:val="22"/>
          <w:szCs w:val="22"/>
        </w:rPr>
        <w:t xml:space="preserve"> </w:t>
      </w:r>
      <w:r w:rsidRPr="006A2619">
        <w:rPr>
          <w:rStyle w:val="titlewrapper"/>
          <w:b/>
          <w:color w:val="333333"/>
          <w:sz w:val="22"/>
          <w:szCs w:val="22"/>
        </w:rPr>
        <w:t>год</w:t>
      </w:r>
    </w:p>
    <w:p w:rsidR="006522CC" w:rsidRPr="006A2619" w:rsidRDefault="00AE73A8" w:rsidP="006522CC">
      <w:pPr>
        <w:pStyle w:val="a3"/>
        <w:shd w:val="clear" w:color="auto" w:fill="FFFFFF"/>
        <w:spacing w:before="0" w:beforeAutospacing="0" w:after="450" w:afterAutospacing="0" w:line="390" w:lineRule="atLeast"/>
        <w:rPr>
          <w:color w:val="333333"/>
          <w:sz w:val="22"/>
          <w:szCs w:val="22"/>
        </w:rPr>
      </w:pPr>
      <w:r w:rsidRPr="006A2619">
        <w:rPr>
          <w:color w:val="333333"/>
          <w:sz w:val="22"/>
          <w:szCs w:val="22"/>
        </w:rPr>
        <w:t>ПСН трудно назвать полноценной системой налогообложения, потому что у нее нет сложной процедуры учета и отчетности. Патентная система налогообложения - это единственный режим, налоговая декларация по которому не сдается, а расчет налога производится сразу при оплате патента. Суть этого льготного налогового режима заключается в получении специального документа - </w:t>
      </w:r>
      <w:r w:rsidRPr="006A2619">
        <w:rPr>
          <w:rStyle w:val="a4"/>
          <w:color w:val="333333"/>
          <w:sz w:val="22"/>
          <w:szCs w:val="22"/>
        </w:rPr>
        <w:t>патента</w:t>
      </w:r>
      <w:r w:rsidRPr="006A2619">
        <w:rPr>
          <w:color w:val="333333"/>
          <w:sz w:val="22"/>
          <w:szCs w:val="22"/>
        </w:rPr>
        <w:t>, который дает право на осуществление определенной деятельности</w:t>
      </w:r>
      <w:r w:rsidRPr="006A2619">
        <w:rPr>
          <w:rStyle w:val="a4"/>
          <w:color w:val="333333"/>
          <w:sz w:val="22"/>
          <w:szCs w:val="22"/>
        </w:rPr>
        <w:t>.</w:t>
      </w:r>
      <w:r w:rsidR="006522CC" w:rsidRPr="006A2619">
        <w:rPr>
          <w:rStyle w:val="a4"/>
          <w:color w:val="333333"/>
          <w:sz w:val="22"/>
          <w:szCs w:val="22"/>
        </w:rPr>
        <w:t xml:space="preserve"> </w:t>
      </w:r>
      <w:r w:rsidRPr="006A2619">
        <w:rPr>
          <w:color w:val="333333"/>
          <w:sz w:val="22"/>
          <w:szCs w:val="22"/>
        </w:rPr>
        <w:t>Получить патент можно на срок от одного до двенадцати месяцев в любой местности, где он действует. Это может быть очень удобно, если вы хотите какое-то недолгое время  опробовать мелкий бизнес, чтобы выяснить потребительский спрос и перспективы его развития в выбранном регионе. </w:t>
      </w:r>
    </w:p>
    <w:p w:rsidR="006A2619" w:rsidRPr="006A2619" w:rsidRDefault="00AE73A8" w:rsidP="00AE73A8">
      <w:pPr>
        <w:pStyle w:val="a3"/>
        <w:shd w:val="clear" w:color="auto" w:fill="FFFFFF"/>
        <w:spacing w:before="0" w:beforeAutospacing="0" w:after="450" w:afterAutospacing="0" w:line="390" w:lineRule="atLeast"/>
        <w:rPr>
          <w:b/>
          <w:color w:val="333333"/>
        </w:rPr>
      </w:pPr>
      <w:r w:rsidRPr="006A2619">
        <w:rPr>
          <w:b/>
          <w:color w:val="333333"/>
        </w:rPr>
        <w:t>Патентная система налогообложения: плюсы и минусы </w:t>
      </w:r>
    </w:p>
    <w:p w:rsidR="006A2619" w:rsidRDefault="00AE73A8" w:rsidP="006A2619">
      <w:pPr>
        <w:pStyle w:val="a3"/>
        <w:shd w:val="clear" w:color="auto" w:fill="FFFFFF"/>
        <w:spacing w:before="0" w:beforeAutospacing="0" w:after="450" w:afterAutospacing="0" w:line="390" w:lineRule="atLeast"/>
        <w:rPr>
          <w:rStyle w:val="a4"/>
          <w:color w:val="333333"/>
        </w:rPr>
      </w:pPr>
      <w:r>
        <w:rPr>
          <w:rStyle w:val="a4"/>
          <w:color w:val="333333"/>
        </w:rPr>
        <w:t>Плюсами патентной системы налогообложения можно назвать:</w:t>
      </w:r>
    </w:p>
    <w:p w:rsidR="006A2619" w:rsidRPr="006A2619" w:rsidRDefault="006A2619" w:rsidP="006A2619">
      <w:pPr>
        <w:pStyle w:val="a3"/>
        <w:shd w:val="clear" w:color="auto" w:fill="FFFFFF"/>
        <w:spacing w:before="0" w:beforeAutospacing="0" w:after="450" w:afterAutospacing="0" w:line="390" w:lineRule="atLeast"/>
        <w:rPr>
          <w:color w:val="333333"/>
        </w:rPr>
      </w:pPr>
      <w:r w:rsidRPr="006A2619">
        <w:rPr>
          <w:rStyle w:val="a4"/>
          <w:color w:val="333333"/>
        </w:rPr>
        <w:t>1 .</w:t>
      </w:r>
      <w:r w:rsidRPr="006A2619">
        <w:rPr>
          <w:color w:val="333333"/>
        </w:rPr>
        <w:t>ср</w:t>
      </w:r>
      <w:r w:rsidR="00AE73A8" w:rsidRPr="006A2619">
        <w:rPr>
          <w:color w:val="333333"/>
        </w:rPr>
        <w:t>авнительно невысокую (но далек</w:t>
      </w:r>
      <w:r>
        <w:rPr>
          <w:color w:val="333333"/>
        </w:rPr>
        <w:t>о не всегда!) стоимость патента;</w:t>
      </w:r>
      <w:r w:rsidR="00AE73A8" w:rsidRPr="006A2619">
        <w:rPr>
          <w:color w:val="333333"/>
        </w:rPr>
        <w:t> </w:t>
      </w:r>
    </w:p>
    <w:p w:rsidR="00AE73A8" w:rsidRPr="006A2619" w:rsidRDefault="006A2619" w:rsidP="006A2619">
      <w:pPr>
        <w:pStyle w:val="a3"/>
        <w:shd w:val="clear" w:color="auto" w:fill="FFFFFF"/>
        <w:spacing w:before="0" w:beforeAutospacing="0" w:after="450" w:afterAutospacing="0" w:line="390" w:lineRule="atLeast"/>
        <w:rPr>
          <w:b/>
          <w:color w:val="333333"/>
        </w:rPr>
      </w:pPr>
      <w:r w:rsidRPr="006A2619">
        <w:rPr>
          <w:color w:val="333333"/>
        </w:rPr>
        <w:t>2. в</w:t>
      </w:r>
      <w:r w:rsidR="00AE73A8" w:rsidRPr="006A2619">
        <w:rPr>
          <w:color w:val="333333"/>
        </w:rPr>
        <w:t>озможность выбрать срок действия патента – от одного до двенадцати месяцев</w:t>
      </w:r>
      <w:r>
        <w:rPr>
          <w:color w:val="333333"/>
        </w:rPr>
        <w:t>;</w:t>
      </w:r>
    </w:p>
    <w:p w:rsidR="00AE73A8" w:rsidRPr="006A2619" w:rsidRDefault="006A2619" w:rsidP="006A2619">
      <w:pPr>
        <w:shd w:val="clear" w:color="auto" w:fill="FFFFFF"/>
        <w:spacing w:after="90" w:line="390" w:lineRule="atLeast"/>
        <w:rPr>
          <w:rFonts w:ascii="Times New Roman" w:hAnsi="Times New Roman" w:cs="Times New Roman"/>
          <w:color w:val="333333"/>
        </w:rPr>
      </w:pPr>
      <w:r w:rsidRPr="006A2619">
        <w:rPr>
          <w:rFonts w:ascii="Times New Roman" w:hAnsi="Times New Roman" w:cs="Times New Roman"/>
          <w:color w:val="333333"/>
        </w:rPr>
        <w:t>3. в</w:t>
      </w:r>
      <w:r w:rsidR="00AE73A8" w:rsidRPr="006A2619">
        <w:rPr>
          <w:rFonts w:ascii="Times New Roman" w:hAnsi="Times New Roman" w:cs="Times New Roman"/>
          <w:color w:val="333333"/>
        </w:rPr>
        <w:t xml:space="preserve">озможность приобрести несколько патентов в разных регионах </w:t>
      </w:r>
      <w:r>
        <w:rPr>
          <w:rFonts w:ascii="Times New Roman" w:hAnsi="Times New Roman" w:cs="Times New Roman"/>
          <w:color w:val="333333"/>
        </w:rPr>
        <w:t>или на разные виды деятельности;</w:t>
      </w:r>
    </w:p>
    <w:p w:rsidR="00AE73A8" w:rsidRPr="006A2619" w:rsidRDefault="006A2619" w:rsidP="006A2619">
      <w:pPr>
        <w:shd w:val="clear" w:color="auto" w:fill="FFFFFF"/>
        <w:spacing w:after="90" w:line="390" w:lineRule="atLeast"/>
        <w:rPr>
          <w:rFonts w:ascii="Times New Roman" w:hAnsi="Times New Roman" w:cs="Times New Roman"/>
          <w:color w:val="333333"/>
        </w:rPr>
      </w:pPr>
      <w:r w:rsidRPr="006A2619">
        <w:rPr>
          <w:rFonts w:ascii="Times New Roman" w:hAnsi="Times New Roman" w:cs="Times New Roman"/>
          <w:color w:val="333333"/>
        </w:rPr>
        <w:t>4. н</w:t>
      </w:r>
      <w:r w:rsidR="00AE73A8" w:rsidRPr="006A2619">
        <w:rPr>
          <w:rFonts w:ascii="Times New Roman" w:hAnsi="Times New Roman" w:cs="Times New Roman"/>
          <w:color w:val="333333"/>
        </w:rPr>
        <w:t>ет налоговой отчетности в виде декларации, а значит, нет и бюрократических проволочек, связанных с ее</w:t>
      </w:r>
      <w:r>
        <w:rPr>
          <w:rFonts w:ascii="Times New Roman" w:hAnsi="Times New Roman" w:cs="Times New Roman"/>
          <w:color w:val="333333"/>
        </w:rPr>
        <w:t xml:space="preserve"> сдачей и последующей проверкой;</w:t>
      </w:r>
    </w:p>
    <w:p w:rsidR="00AE73A8" w:rsidRPr="006A2619" w:rsidRDefault="006A2619" w:rsidP="006A2619">
      <w:pPr>
        <w:shd w:val="clear" w:color="auto" w:fill="FFFFFF"/>
        <w:spacing w:after="90" w:line="390" w:lineRule="atLeast"/>
        <w:rPr>
          <w:rFonts w:ascii="Times New Roman" w:hAnsi="Times New Roman" w:cs="Times New Roman"/>
          <w:color w:val="333333"/>
        </w:rPr>
      </w:pPr>
      <w:r w:rsidRPr="006A2619">
        <w:rPr>
          <w:rFonts w:ascii="Times New Roman" w:hAnsi="Times New Roman" w:cs="Times New Roman"/>
          <w:color w:val="333333"/>
        </w:rPr>
        <w:t>5. с</w:t>
      </w:r>
      <w:r w:rsidR="00AE73A8" w:rsidRPr="006A2619">
        <w:rPr>
          <w:rFonts w:ascii="Times New Roman" w:hAnsi="Times New Roman" w:cs="Times New Roman"/>
          <w:color w:val="333333"/>
        </w:rPr>
        <w:t>писок разрешенных для патента видов деятельности, указанных в статье 346.43 НК РФ, местные власти могут только дополнить, а не сократить, как на ЕНВД</w:t>
      </w:r>
      <w:r>
        <w:rPr>
          <w:rFonts w:ascii="Times New Roman" w:hAnsi="Times New Roman" w:cs="Times New Roman"/>
          <w:color w:val="333333"/>
        </w:rPr>
        <w:t>.</w:t>
      </w:r>
    </w:p>
    <w:p w:rsidR="00AE73A8" w:rsidRDefault="00AE73A8" w:rsidP="00AE73A8">
      <w:pPr>
        <w:pStyle w:val="a3"/>
        <w:shd w:val="clear" w:color="auto" w:fill="FFFFFF"/>
        <w:spacing w:before="0" w:beforeAutospacing="0" w:after="450" w:afterAutospacing="0" w:line="390" w:lineRule="atLeast"/>
        <w:rPr>
          <w:rFonts w:ascii="Arial" w:hAnsi="Arial" w:cs="Arial"/>
          <w:color w:val="333333"/>
        </w:rPr>
      </w:pPr>
      <w:r>
        <w:rPr>
          <w:rStyle w:val="a4"/>
          <w:color w:val="333333"/>
        </w:rPr>
        <w:t>К минусам патентной системы налогообложения можно отнести:</w:t>
      </w:r>
    </w:p>
    <w:p w:rsidR="00AE73A8" w:rsidRPr="00193FC1" w:rsidRDefault="006A2619" w:rsidP="00AE73A8">
      <w:pPr>
        <w:numPr>
          <w:ilvl w:val="0"/>
          <w:numId w:val="14"/>
        </w:numPr>
        <w:shd w:val="clear" w:color="auto" w:fill="FFFFFF"/>
        <w:spacing w:after="90" w:line="390" w:lineRule="atLeast"/>
        <w:ind w:left="0"/>
        <w:rPr>
          <w:rFonts w:ascii="Times New Roman" w:hAnsi="Times New Roman" w:cs="Times New Roman"/>
          <w:color w:val="333333"/>
        </w:rPr>
      </w:pPr>
      <w:r w:rsidRPr="00193FC1">
        <w:rPr>
          <w:rFonts w:ascii="Times New Roman" w:hAnsi="Times New Roman" w:cs="Times New Roman"/>
          <w:color w:val="333333"/>
        </w:rPr>
        <w:lastRenderedPageBreak/>
        <w:t>п</w:t>
      </w:r>
      <w:r w:rsidR="00AE73A8" w:rsidRPr="00193FC1">
        <w:rPr>
          <w:rFonts w:ascii="Times New Roman" w:hAnsi="Times New Roman" w:cs="Times New Roman"/>
          <w:color w:val="333333"/>
        </w:rPr>
        <w:t>атент могут приобретать только индивидуальные предприниматели, организации на эт</w:t>
      </w:r>
      <w:r w:rsidRPr="00193FC1">
        <w:rPr>
          <w:rFonts w:ascii="Times New Roman" w:hAnsi="Times New Roman" w:cs="Times New Roman"/>
          <w:color w:val="333333"/>
        </w:rPr>
        <w:t>ом режиме работать не могут;</w:t>
      </w:r>
      <w:r w:rsidR="00AE73A8" w:rsidRPr="00193FC1">
        <w:rPr>
          <w:rFonts w:ascii="Times New Roman" w:hAnsi="Times New Roman" w:cs="Times New Roman"/>
          <w:color w:val="333333"/>
        </w:rPr>
        <w:t> </w:t>
      </w:r>
    </w:p>
    <w:p w:rsidR="00AE73A8" w:rsidRPr="00193FC1" w:rsidRDefault="006A2619" w:rsidP="00AE73A8">
      <w:pPr>
        <w:numPr>
          <w:ilvl w:val="0"/>
          <w:numId w:val="14"/>
        </w:numPr>
        <w:shd w:val="clear" w:color="auto" w:fill="FFFFFF"/>
        <w:spacing w:after="90" w:line="390" w:lineRule="atLeast"/>
        <w:ind w:left="0"/>
        <w:rPr>
          <w:rFonts w:ascii="Times New Roman" w:hAnsi="Times New Roman" w:cs="Times New Roman"/>
          <w:color w:val="333333"/>
        </w:rPr>
      </w:pPr>
      <w:r w:rsidRPr="00193FC1">
        <w:rPr>
          <w:rFonts w:ascii="Times New Roman" w:hAnsi="Times New Roman" w:cs="Times New Roman"/>
          <w:color w:val="333333"/>
        </w:rPr>
        <w:t>в</w:t>
      </w:r>
      <w:r w:rsidR="00AE73A8" w:rsidRPr="00193FC1">
        <w:rPr>
          <w:rFonts w:ascii="Times New Roman" w:hAnsi="Times New Roman" w:cs="Times New Roman"/>
          <w:color w:val="333333"/>
        </w:rPr>
        <w:t>иды деятельности, которые можно осуществлять на патенте, ограничены услугами и розничной торговлей в небольших магазинах (с 2020 года на ПСН запрещена продажа об</w:t>
      </w:r>
      <w:r w:rsidRPr="00193FC1">
        <w:rPr>
          <w:rFonts w:ascii="Times New Roman" w:hAnsi="Times New Roman" w:cs="Times New Roman"/>
          <w:color w:val="333333"/>
        </w:rPr>
        <w:t>уви, лекарств, изделий из меха);</w:t>
      </w:r>
    </w:p>
    <w:p w:rsidR="00AE73A8" w:rsidRPr="00193FC1" w:rsidRDefault="006A2619" w:rsidP="00AE73A8">
      <w:pPr>
        <w:numPr>
          <w:ilvl w:val="0"/>
          <w:numId w:val="14"/>
        </w:numPr>
        <w:shd w:val="clear" w:color="auto" w:fill="FFFFFF"/>
        <w:spacing w:after="90" w:line="390" w:lineRule="atLeast"/>
        <w:ind w:left="0"/>
        <w:rPr>
          <w:rFonts w:ascii="Times New Roman" w:hAnsi="Times New Roman" w:cs="Times New Roman"/>
          <w:color w:val="333333"/>
        </w:rPr>
      </w:pPr>
      <w:r w:rsidRPr="00193FC1">
        <w:rPr>
          <w:rFonts w:ascii="Times New Roman" w:hAnsi="Times New Roman" w:cs="Times New Roman"/>
          <w:color w:val="333333"/>
        </w:rPr>
        <w:t>о</w:t>
      </w:r>
      <w:r w:rsidR="00AE73A8" w:rsidRPr="00193FC1">
        <w:rPr>
          <w:rFonts w:ascii="Times New Roman" w:hAnsi="Times New Roman" w:cs="Times New Roman"/>
          <w:color w:val="333333"/>
        </w:rPr>
        <w:t>граничения по количеству работников здесь самые строгие из всех налоговых режимов - средняя численность</w:t>
      </w:r>
      <w:r w:rsidRPr="00193FC1">
        <w:rPr>
          <w:rFonts w:ascii="Times New Roman" w:hAnsi="Times New Roman" w:cs="Times New Roman"/>
          <w:color w:val="333333"/>
        </w:rPr>
        <w:t xml:space="preserve"> не должна превышать 15 человек;</w:t>
      </w:r>
      <w:r w:rsidR="00AE73A8" w:rsidRPr="00193FC1">
        <w:rPr>
          <w:rFonts w:ascii="Times New Roman" w:hAnsi="Times New Roman" w:cs="Times New Roman"/>
          <w:color w:val="333333"/>
        </w:rPr>
        <w:t> </w:t>
      </w:r>
    </w:p>
    <w:p w:rsidR="00AE73A8" w:rsidRPr="00193FC1" w:rsidRDefault="006A2619" w:rsidP="00AE73A8">
      <w:pPr>
        <w:numPr>
          <w:ilvl w:val="0"/>
          <w:numId w:val="14"/>
        </w:numPr>
        <w:shd w:val="clear" w:color="auto" w:fill="FFFFFF"/>
        <w:spacing w:after="90" w:line="390" w:lineRule="atLeast"/>
        <w:ind w:left="0"/>
        <w:rPr>
          <w:rFonts w:ascii="Times New Roman" w:hAnsi="Times New Roman" w:cs="Times New Roman"/>
          <w:color w:val="333333"/>
        </w:rPr>
      </w:pPr>
      <w:r w:rsidRPr="00193FC1">
        <w:rPr>
          <w:rFonts w:ascii="Times New Roman" w:hAnsi="Times New Roman" w:cs="Times New Roman"/>
          <w:color w:val="333333"/>
        </w:rPr>
        <w:t>п</w:t>
      </w:r>
      <w:r w:rsidR="00AE73A8" w:rsidRPr="00193FC1">
        <w:rPr>
          <w:rFonts w:ascii="Times New Roman" w:hAnsi="Times New Roman" w:cs="Times New Roman"/>
          <w:color w:val="333333"/>
        </w:rPr>
        <w:t>ри выборе такого вида деятельности, как розничная торговля или общепит, площадь зала торговли или обслуживания ограничивается 50 кв. м, что в три ра</w:t>
      </w:r>
      <w:r w:rsidRPr="00193FC1">
        <w:rPr>
          <w:rFonts w:ascii="Times New Roman" w:hAnsi="Times New Roman" w:cs="Times New Roman"/>
          <w:color w:val="333333"/>
        </w:rPr>
        <w:t>за меньше, чем на ЕВНД;</w:t>
      </w:r>
    </w:p>
    <w:p w:rsidR="00AE73A8" w:rsidRPr="00193FC1" w:rsidRDefault="006A2619" w:rsidP="00AE73A8">
      <w:pPr>
        <w:numPr>
          <w:ilvl w:val="0"/>
          <w:numId w:val="14"/>
        </w:numPr>
        <w:shd w:val="clear" w:color="auto" w:fill="FFFFFF"/>
        <w:spacing w:after="90" w:line="390" w:lineRule="atLeast"/>
        <w:ind w:left="0"/>
        <w:rPr>
          <w:rFonts w:ascii="Times New Roman" w:hAnsi="Times New Roman" w:cs="Times New Roman"/>
          <w:color w:val="333333"/>
        </w:rPr>
      </w:pPr>
      <w:r w:rsidRPr="00193FC1">
        <w:rPr>
          <w:rFonts w:ascii="Times New Roman" w:hAnsi="Times New Roman" w:cs="Times New Roman"/>
          <w:color w:val="333333"/>
        </w:rPr>
        <w:t>н</w:t>
      </w:r>
      <w:r w:rsidR="00AE73A8" w:rsidRPr="00193FC1">
        <w:rPr>
          <w:rFonts w:ascii="Times New Roman" w:hAnsi="Times New Roman" w:cs="Times New Roman"/>
          <w:color w:val="333333"/>
        </w:rPr>
        <w:t>есмотря на то, что стоимость патента рассчитывается, исходя из потенциально возможного годового дохода, надо вести специальную книгу учета доходов для этого режима. Делается это для того, чтобы доходы от деятельности по всем полученным предпринимателем патентам не превыша</w:t>
      </w:r>
      <w:r w:rsidRPr="00193FC1">
        <w:rPr>
          <w:rFonts w:ascii="Times New Roman" w:hAnsi="Times New Roman" w:cs="Times New Roman"/>
          <w:color w:val="333333"/>
        </w:rPr>
        <w:t>ли лимит в 60 млн. рублей в год;</w:t>
      </w:r>
      <w:r w:rsidR="00AE73A8" w:rsidRPr="00193FC1">
        <w:rPr>
          <w:rFonts w:ascii="Times New Roman" w:hAnsi="Times New Roman" w:cs="Times New Roman"/>
          <w:color w:val="333333"/>
        </w:rPr>
        <w:t> </w:t>
      </w:r>
    </w:p>
    <w:p w:rsidR="00AE73A8" w:rsidRPr="00193FC1" w:rsidRDefault="006A2619" w:rsidP="00AE73A8">
      <w:pPr>
        <w:numPr>
          <w:ilvl w:val="0"/>
          <w:numId w:val="14"/>
        </w:numPr>
        <w:shd w:val="clear" w:color="auto" w:fill="FFFFFF"/>
        <w:spacing w:after="90" w:line="390" w:lineRule="atLeast"/>
        <w:ind w:left="0"/>
        <w:rPr>
          <w:rFonts w:ascii="Times New Roman" w:hAnsi="Times New Roman" w:cs="Times New Roman"/>
          <w:color w:val="333333"/>
        </w:rPr>
      </w:pPr>
      <w:r w:rsidRPr="00193FC1">
        <w:rPr>
          <w:rFonts w:ascii="Times New Roman" w:hAnsi="Times New Roman" w:cs="Times New Roman"/>
          <w:color w:val="333333"/>
        </w:rPr>
        <w:t>с</w:t>
      </w:r>
      <w:r w:rsidR="00AE73A8" w:rsidRPr="00193FC1">
        <w:rPr>
          <w:rFonts w:ascii="Times New Roman" w:hAnsi="Times New Roman" w:cs="Times New Roman"/>
          <w:color w:val="333333"/>
        </w:rPr>
        <w:t>тоимость патента надо оплачивать в период его действия, не дожидаясь конца налогового периода, то есть налог платят не по итогам деятельности</w:t>
      </w:r>
      <w:r w:rsidRPr="00193FC1">
        <w:rPr>
          <w:rFonts w:ascii="Times New Roman" w:hAnsi="Times New Roman" w:cs="Times New Roman"/>
          <w:color w:val="333333"/>
        </w:rPr>
        <w:t>, а как бы в режиме предоплаты;</w:t>
      </w:r>
    </w:p>
    <w:p w:rsidR="00AE73A8" w:rsidRPr="00193FC1" w:rsidRDefault="006A2619" w:rsidP="00AE73A8">
      <w:pPr>
        <w:numPr>
          <w:ilvl w:val="0"/>
          <w:numId w:val="14"/>
        </w:numPr>
        <w:shd w:val="clear" w:color="auto" w:fill="FFFFFF"/>
        <w:spacing w:after="90" w:line="390" w:lineRule="atLeast"/>
        <w:ind w:left="0"/>
        <w:rPr>
          <w:rFonts w:ascii="Times New Roman" w:hAnsi="Times New Roman" w:cs="Times New Roman"/>
          <w:color w:val="333333"/>
        </w:rPr>
      </w:pPr>
      <w:r w:rsidRPr="00193FC1">
        <w:rPr>
          <w:rFonts w:ascii="Times New Roman" w:hAnsi="Times New Roman" w:cs="Times New Roman"/>
          <w:color w:val="333333"/>
        </w:rPr>
        <w:t>с</w:t>
      </w:r>
      <w:r w:rsidR="00AE73A8" w:rsidRPr="00193FC1">
        <w:rPr>
          <w:rFonts w:ascii="Times New Roman" w:hAnsi="Times New Roman" w:cs="Times New Roman"/>
          <w:color w:val="333333"/>
        </w:rPr>
        <w:t>тоимость патента нельзя уменьшить за счет выплаченных страховых взносов, как это возможно сделать на УСН или ЕНВД. Но если ИП совмещает патентную систему налогообложения с другим режимом, то при расчете единого или вмененного налога он может учесть выплаченные страховые взносы, но только за себя. Расходы по страховым взносам за работников, занятых в патентной де</w:t>
      </w:r>
      <w:r w:rsidRPr="00193FC1">
        <w:rPr>
          <w:rFonts w:ascii="Times New Roman" w:hAnsi="Times New Roman" w:cs="Times New Roman"/>
          <w:color w:val="333333"/>
        </w:rPr>
        <w:t>ятельности, учесть нельзя никак;</w:t>
      </w:r>
      <w:r w:rsidR="00AE73A8" w:rsidRPr="00193FC1">
        <w:rPr>
          <w:rFonts w:ascii="Times New Roman" w:hAnsi="Times New Roman" w:cs="Times New Roman"/>
          <w:color w:val="333333"/>
        </w:rPr>
        <w:t> </w:t>
      </w:r>
    </w:p>
    <w:p w:rsidR="006A2619" w:rsidRPr="00193FC1" w:rsidRDefault="00AE73A8" w:rsidP="006A2619">
      <w:pPr>
        <w:pStyle w:val="a3"/>
        <w:shd w:val="clear" w:color="auto" w:fill="FFFFFF"/>
        <w:spacing w:before="0" w:beforeAutospacing="0" w:after="450" w:afterAutospacing="0" w:line="390" w:lineRule="atLeast"/>
        <w:rPr>
          <w:color w:val="333333"/>
          <w:sz w:val="22"/>
          <w:szCs w:val="22"/>
        </w:rPr>
      </w:pPr>
      <w:r w:rsidRPr="00193FC1">
        <w:rPr>
          <w:color w:val="333333"/>
          <w:sz w:val="22"/>
          <w:szCs w:val="22"/>
        </w:rPr>
        <w:t>Первоисточником, к которому мы обратимся за дальнейшими разъяснениями, является глава 26.5 НК РФ «Патентная система налогообложения». </w:t>
      </w:r>
      <w:bookmarkStart w:id="0" w:name="rvd"/>
    </w:p>
    <w:p w:rsidR="00AE73A8" w:rsidRPr="00193FC1" w:rsidRDefault="00AE73A8" w:rsidP="00193FC1">
      <w:pPr>
        <w:pStyle w:val="a3"/>
        <w:shd w:val="clear" w:color="auto" w:fill="FFFFFF"/>
        <w:spacing w:before="0" w:beforeAutospacing="0" w:after="450" w:afterAutospacing="0" w:line="390" w:lineRule="atLeast"/>
        <w:ind w:hanging="142"/>
        <w:rPr>
          <w:b/>
          <w:color w:val="333333"/>
          <w:sz w:val="22"/>
          <w:szCs w:val="22"/>
        </w:rPr>
      </w:pPr>
      <w:r w:rsidRPr="006A2619">
        <w:rPr>
          <w:b/>
          <w:color w:val="000000"/>
          <w:sz w:val="22"/>
          <w:szCs w:val="22"/>
        </w:rPr>
        <w:t>Патентная система налогообложения: разрешенные виды деятельности</w:t>
      </w:r>
      <w:bookmarkEnd w:id="0"/>
    </w:p>
    <w:p w:rsidR="00AE73A8" w:rsidRPr="00193FC1" w:rsidRDefault="00AE73A8" w:rsidP="00AE73A8">
      <w:pPr>
        <w:pStyle w:val="a3"/>
        <w:shd w:val="clear" w:color="auto" w:fill="FFFFFF"/>
        <w:spacing w:before="0" w:beforeAutospacing="0" w:after="450" w:afterAutospacing="0" w:line="390" w:lineRule="atLeast"/>
        <w:rPr>
          <w:color w:val="333333"/>
          <w:sz w:val="22"/>
          <w:szCs w:val="22"/>
        </w:rPr>
      </w:pPr>
      <w:r w:rsidRPr="00193FC1">
        <w:rPr>
          <w:color w:val="333333"/>
          <w:sz w:val="22"/>
          <w:szCs w:val="22"/>
        </w:rPr>
        <w:t>Что касается конкретики в отношении отдельного вида услуг</w:t>
      </w:r>
      <w:r w:rsidR="00193FC1" w:rsidRPr="00193FC1">
        <w:rPr>
          <w:color w:val="333333"/>
          <w:sz w:val="22"/>
          <w:szCs w:val="22"/>
        </w:rPr>
        <w:t xml:space="preserve">и, то для ПСН она выражена </w:t>
      </w:r>
      <w:r w:rsidRPr="00193FC1">
        <w:rPr>
          <w:color w:val="333333"/>
          <w:sz w:val="22"/>
          <w:szCs w:val="22"/>
        </w:rPr>
        <w:t xml:space="preserve"> четко – в ст. 346.43 НК РФ первоначально были указаны 47 видов предпринимательской деятельности, а в 2020 году их количество составляет 63. Розничная торговля и услуги общепита для патента разрешены на площадях торгового зала или зала обслуживания, не превышающих 50 кв. м. </w:t>
      </w:r>
    </w:p>
    <w:p w:rsidR="00193FC1" w:rsidRDefault="00AE73A8" w:rsidP="00193FC1">
      <w:pPr>
        <w:pStyle w:val="a3"/>
        <w:shd w:val="clear" w:color="auto" w:fill="FFFFFF"/>
        <w:spacing w:before="0" w:beforeAutospacing="0" w:after="450" w:afterAutospacing="0" w:line="390" w:lineRule="atLeast"/>
        <w:rPr>
          <w:b/>
          <w:color w:val="333333"/>
          <w:sz w:val="22"/>
          <w:szCs w:val="22"/>
        </w:rPr>
      </w:pPr>
      <w:r w:rsidRPr="00193FC1">
        <w:rPr>
          <w:b/>
          <w:color w:val="333333"/>
          <w:sz w:val="22"/>
          <w:szCs w:val="22"/>
        </w:rPr>
        <w:t>Ограничений для ПСН немного:</w:t>
      </w:r>
    </w:p>
    <w:p w:rsidR="00193FC1" w:rsidRDefault="00193FC1" w:rsidP="00193FC1">
      <w:pPr>
        <w:pStyle w:val="a3"/>
        <w:shd w:val="clear" w:color="auto" w:fill="FFFFFF"/>
        <w:spacing w:before="0" w:beforeAutospacing="0" w:after="450" w:afterAutospacing="0" w:line="390" w:lineRule="atLeast"/>
        <w:ind w:left="-142"/>
        <w:rPr>
          <w:color w:val="333333"/>
        </w:rPr>
      </w:pPr>
      <w:r>
        <w:rPr>
          <w:color w:val="333333"/>
        </w:rPr>
        <w:t>1.</w:t>
      </w:r>
      <w:r w:rsidR="00AE73A8" w:rsidRPr="00193FC1">
        <w:rPr>
          <w:color w:val="333333"/>
        </w:rPr>
        <w:t>приобретать патент могут только индивидуальные предприниматели;</w:t>
      </w:r>
    </w:p>
    <w:p w:rsidR="00193FC1" w:rsidRPr="00193FC1" w:rsidRDefault="00193FC1" w:rsidP="00193FC1">
      <w:pPr>
        <w:pStyle w:val="a3"/>
        <w:shd w:val="clear" w:color="auto" w:fill="FFFFFF"/>
        <w:spacing w:before="0" w:beforeAutospacing="0" w:after="450" w:afterAutospacing="0" w:line="390" w:lineRule="atLeast"/>
        <w:ind w:left="-142"/>
        <w:rPr>
          <w:b/>
          <w:color w:val="333333"/>
          <w:sz w:val="22"/>
          <w:szCs w:val="22"/>
        </w:rPr>
      </w:pPr>
      <w:r>
        <w:rPr>
          <w:color w:val="333333"/>
        </w:rPr>
        <w:lastRenderedPageBreak/>
        <w:t>2.</w:t>
      </w:r>
      <w:r w:rsidR="00AE73A8" w:rsidRPr="00193FC1">
        <w:rPr>
          <w:color w:val="333333"/>
        </w:rPr>
        <w:t>численность работников ИП не должна превышать 15 человек;</w:t>
      </w:r>
    </w:p>
    <w:p w:rsidR="00AE73A8" w:rsidRPr="00193FC1" w:rsidRDefault="00193FC1" w:rsidP="00193FC1">
      <w:pPr>
        <w:shd w:val="clear" w:color="auto" w:fill="FFFFFF"/>
        <w:spacing w:after="90" w:line="390" w:lineRule="atLeast"/>
        <w:ind w:left="-142"/>
        <w:rPr>
          <w:rFonts w:ascii="Times New Roman" w:hAnsi="Times New Roman" w:cs="Times New Roman"/>
          <w:color w:val="333333"/>
        </w:rPr>
      </w:pPr>
      <w:r>
        <w:rPr>
          <w:rFonts w:ascii="Times New Roman" w:hAnsi="Times New Roman" w:cs="Times New Roman"/>
          <w:color w:val="333333"/>
        </w:rPr>
        <w:t>3.</w:t>
      </w:r>
      <w:r w:rsidR="00AE73A8" w:rsidRPr="00193FC1">
        <w:rPr>
          <w:rFonts w:ascii="Times New Roman" w:hAnsi="Times New Roman" w:cs="Times New Roman"/>
          <w:color w:val="333333"/>
        </w:rPr>
        <w:t>патентная система налогообложения не применяется в рамках договоров товарищества или доверительного управления имуществом;</w:t>
      </w:r>
    </w:p>
    <w:p w:rsidR="00AE73A8" w:rsidRPr="00193FC1" w:rsidRDefault="00193FC1" w:rsidP="00193FC1">
      <w:pPr>
        <w:shd w:val="clear" w:color="auto" w:fill="FFFFFF"/>
        <w:spacing w:after="90" w:line="390" w:lineRule="atLeast"/>
        <w:ind w:left="-142"/>
        <w:rPr>
          <w:rFonts w:ascii="Times New Roman" w:hAnsi="Times New Roman" w:cs="Times New Roman"/>
          <w:color w:val="333333"/>
        </w:rPr>
      </w:pPr>
      <w:r>
        <w:rPr>
          <w:rFonts w:ascii="Times New Roman" w:hAnsi="Times New Roman" w:cs="Times New Roman"/>
          <w:color w:val="333333"/>
        </w:rPr>
        <w:t>4.</w:t>
      </w:r>
      <w:r w:rsidR="00AE73A8" w:rsidRPr="00193FC1">
        <w:rPr>
          <w:rFonts w:ascii="Times New Roman" w:hAnsi="Times New Roman" w:cs="Times New Roman"/>
          <w:color w:val="333333"/>
        </w:rPr>
        <w:t xml:space="preserve">предприниматель теряет право на патент, если с начала года его доходы, по видам деятельности, на которые получен патент, превысили 60 </w:t>
      </w:r>
      <w:proofErr w:type="spellStart"/>
      <w:proofErr w:type="gramStart"/>
      <w:r w:rsidR="00AE73A8" w:rsidRPr="00193FC1">
        <w:rPr>
          <w:rFonts w:ascii="Times New Roman" w:hAnsi="Times New Roman" w:cs="Times New Roman"/>
          <w:color w:val="333333"/>
        </w:rPr>
        <w:t>млн</w:t>
      </w:r>
      <w:proofErr w:type="spellEnd"/>
      <w:proofErr w:type="gramEnd"/>
      <w:r w:rsidR="00AE73A8" w:rsidRPr="00193FC1">
        <w:rPr>
          <w:rFonts w:ascii="Times New Roman" w:hAnsi="Times New Roman" w:cs="Times New Roman"/>
          <w:color w:val="333333"/>
        </w:rPr>
        <w:t> рублей. </w:t>
      </w:r>
    </w:p>
    <w:p w:rsidR="006A6244" w:rsidRDefault="00AE73A8" w:rsidP="00193FC1">
      <w:pPr>
        <w:pStyle w:val="2"/>
        <w:shd w:val="clear" w:color="auto" w:fill="FFFFFF"/>
        <w:spacing w:before="900" w:after="450" w:line="312" w:lineRule="atLeast"/>
        <w:rPr>
          <w:rFonts w:ascii="Times New Roman" w:hAnsi="Times New Roman" w:cs="Times New Roman"/>
          <w:b w:val="0"/>
          <w:color w:val="333333"/>
          <w:sz w:val="22"/>
          <w:szCs w:val="22"/>
        </w:rPr>
      </w:pPr>
      <w:r w:rsidRPr="00004725">
        <w:rPr>
          <w:rFonts w:ascii="Times New Roman" w:hAnsi="Times New Roman" w:cs="Times New Roman"/>
          <w:color w:val="333333"/>
          <w:sz w:val="22"/>
          <w:szCs w:val="22"/>
        </w:rPr>
        <w:t>Территория действия патента</w:t>
      </w:r>
      <w:r w:rsidR="006A6244" w:rsidRPr="00004725">
        <w:rPr>
          <w:rFonts w:ascii="Times New Roman" w:hAnsi="Times New Roman" w:cs="Times New Roman"/>
          <w:color w:val="333333"/>
          <w:sz w:val="22"/>
          <w:szCs w:val="22"/>
        </w:rPr>
        <w:t>:</w:t>
      </w:r>
      <w:r w:rsidR="006A6244">
        <w:rPr>
          <w:rFonts w:ascii="Arial" w:hAnsi="Arial" w:cs="Arial"/>
          <w:color w:val="333333"/>
        </w:rPr>
        <w:t xml:space="preserve"> </w:t>
      </w:r>
      <w:r>
        <w:rPr>
          <w:rFonts w:ascii="Arial" w:hAnsi="Arial" w:cs="Arial"/>
          <w:color w:val="333333"/>
        </w:rPr>
        <w:t> </w:t>
      </w:r>
      <w:r w:rsidRPr="00193FC1">
        <w:rPr>
          <w:rFonts w:ascii="Times New Roman" w:hAnsi="Times New Roman" w:cs="Times New Roman"/>
          <w:b w:val="0"/>
          <w:color w:val="333333"/>
          <w:sz w:val="22"/>
          <w:szCs w:val="22"/>
        </w:rPr>
        <w:t>До 2015 года регионом для патентной системы налогообложения признавался субъект РФ - республика, край или область. Можно предположить, что доход предпринимателя на ПСН, оказывающего услуги в областном или краевом центре, должен быть больше, чем доход предпринимателя в районном центре или поселке этого же региона. Стоимость же патента для них была одинакова, но и действовал он на всей территории данного региона. </w:t>
      </w:r>
      <w:r w:rsidRPr="006A6244">
        <w:rPr>
          <w:rFonts w:ascii="Times New Roman" w:hAnsi="Times New Roman" w:cs="Times New Roman"/>
          <w:b w:val="0"/>
          <w:color w:val="333333"/>
          <w:sz w:val="22"/>
          <w:szCs w:val="22"/>
        </w:rPr>
        <w:t>Закон № 244-ФЗ от 21.07.14 внес изменения в ст. 346.43 и 346.45 НК РФ, согласно которым с 2015 года регионом для патентной системы налогообложения является муниципальное образование, кроме патентов на автоперевозки и развозную (разносную) розничную торговлю.</w:t>
      </w:r>
      <w:r w:rsidR="006A6244">
        <w:rPr>
          <w:rFonts w:ascii="Times New Roman" w:hAnsi="Times New Roman" w:cs="Times New Roman"/>
          <w:b w:val="0"/>
          <w:color w:val="333333"/>
          <w:sz w:val="22"/>
          <w:szCs w:val="22"/>
        </w:rPr>
        <w:t xml:space="preserve"> </w:t>
      </w:r>
      <w:r w:rsidRPr="006A6244">
        <w:rPr>
          <w:rFonts w:ascii="Times New Roman" w:hAnsi="Times New Roman" w:cs="Times New Roman"/>
          <w:b w:val="0"/>
          <w:color w:val="333333"/>
          <w:sz w:val="22"/>
          <w:szCs w:val="22"/>
        </w:rPr>
        <w:t>С одной стороны, благодаря этому изменению, расчет стоимости патента стал более</w:t>
      </w:r>
      <w:r w:rsidRPr="00193FC1">
        <w:rPr>
          <w:rFonts w:ascii="Times New Roman" w:hAnsi="Times New Roman" w:cs="Times New Roman"/>
          <w:color w:val="333333"/>
          <w:sz w:val="22"/>
          <w:szCs w:val="22"/>
        </w:rPr>
        <w:t xml:space="preserve"> </w:t>
      </w:r>
      <w:r w:rsidRPr="006A6244">
        <w:rPr>
          <w:rFonts w:ascii="Times New Roman" w:hAnsi="Times New Roman" w:cs="Times New Roman"/>
          <w:b w:val="0"/>
          <w:color w:val="333333"/>
          <w:sz w:val="22"/>
          <w:szCs w:val="22"/>
        </w:rPr>
        <w:t>справедливым – дороже в центрах регионов и ниже в малонаселенных пунктах. Но с другой стороны, действие патента теперь ограничивается территорией только этого муниципального образования. </w:t>
      </w:r>
    </w:p>
    <w:p w:rsidR="00AE73A8" w:rsidRPr="00493F08" w:rsidRDefault="00AE73A8" w:rsidP="00493F08">
      <w:pPr>
        <w:pStyle w:val="2"/>
        <w:shd w:val="clear" w:color="auto" w:fill="FFFFFF"/>
        <w:spacing w:before="900" w:after="450" w:line="312" w:lineRule="atLeast"/>
        <w:rPr>
          <w:rFonts w:ascii="Times New Roman" w:hAnsi="Times New Roman" w:cs="Times New Roman"/>
          <w:b w:val="0"/>
          <w:color w:val="333333"/>
          <w:sz w:val="22"/>
          <w:szCs w:val="22"/>
        </w:rPr>
      </w:pPr>
      <w:r w:rsidRPr="006A6244">
        <w:rPr>
          <w:rFonts w:ascii="Times New Roman" w:hAnsi="Times New Roman" w:cs="Times New Roman"/>
          <w:color w:val="333333"/>
          <w:sz w:val="22"/>
          <w:szCs w:val="22"/>
        </w:rPr>
        <w:t>Как рассчитать стоимость патента</w:t>
      </w:r>
      <w:r w:rsidR="00493F08">
        <w:rPr>
          <w:rFonts w:ascii="Times New Roman" w:hAnsi="Times New Roman" w:cs="Times New Roman"/>
          <w:color w:val="333333"/>
          <w:sz w:val="22"/>
          <w:szCs w:val="22"/>
        </w:rPr>
        <w:t xml:space="preserve">: </w:t>
      </w:r>
      <w:r w:rsidR="00193FC1" w:rsidRPr="006A6244">
        <w:rPr>
          <w:rFonts w:ascii="Times New Roman" w:hAnsi="Times New Roman" w:cs="Times New Roman"/>
          <w:color w:val="333333"/>
          <w:sz w:val="22"/>
          <w:szCs w:val="22"/>
        </w:rPr>
        <w:t xml:space="preserve"> </w:t>
      </w:r>
      <w:r w:rsidR="00493F08">
        <w:rPr>
          <w:rFonts w:ascii="Times New Roman" w:hAnsi="Times New Roman" w:cs="Times New Roman"/>
          <w:b w:val="0"/>
          <w:color w:val="333333"/>
          <w:sz w:val="22"/>
          <w:szCs w:val="22"/>
        </w:rPr>
        <w:t>С</w:t>
      </w:r>
      <w:r w:rsidRPr="006A6244">
        <w:rPr>
          <w:rFonts w:ascii="Times New Roman" w:hAnsi="Times New Roman" w:cs="Times New Roman"/>
          <w:b w:val="0"/>
          <w:color w:val="333333"/>
          <w:sz w:val="22"/>
          <w:szCs w:val="22"/>
        </w:rPr>
        <w:t>тоимость патента, так же, как и на ЕНВД, представляет собой фиксированную сумму, что может быть выгодным при значительных доходах, но не слишком выгодным, если доходы невелики. Налоговая ставка на патентной системе налогообложения равна 6%, а налоговой базой, с которой рассчитывают стоимость патента, является </w:t>
      </w:r>
      <w:r w:rsidRPr="006A6244">
        <w:rPr>
          <w:rStyle w:val="a4"/>
          <w:rFonts w:ascii="Times New Roman" w:hAnsi="Times New Roman" w:cs="Times New Roman"/>
          <w:b/>
          <w:color w:val="333333"/>
          <w:sz w:val="22"/>
          <w:szCs w:val="22"/>
        </w:rPr>
        <w:t>потенциально возможный годовой доход</w:t>
      </w:r>
      <w:r w:rsidRPr="006A6244">
        <w:rPr>
          <w:rFonts w:ascii="Times New Roman" w:hAnsi="Times New Roman" w:cs="Times New Roman"/>
          <w:b w:val="0"/>
          <w:color w:val="333333"/>
          <w:sz w:val="22"/>
          <w:szCs w:val="22"/>
        </w:rPr>
        <w:t> (ПВГД). Устанавливается такой доход региональными законами. С 2020 года субъекты РФ имеют право </w:t>
      </w:r>
      <w:hyperlink r:id="rId5" w:tgtFrame="_blank" w:history="1">
        <w:r w:rsidRPr="00493F08">
          <w:rPr>
            <w:rStyle w:val="a5"/>
            <w:rFonts w:ascii="Times New Roman" w:hAnsi="Times New Roman" w:cs="Times New Roman"/>
            <w:b w:val="0"/>
            <w:color w:val="auto"/>
            <w:sz w:val="22"/>
            <w:szCs w:val="22"/>
          </w:rPr>
          <w:t>ограничивать</w:t>
        </w:r>
      </w:hyperlink>
      <w:r w:rsidRPr="006A6244">
        <w:rPr>
          <w:rFonts w:ascii="Times New Roman" w:hAnsi="Times New Roman" w:cs="Times New Roman"/>
          <w:b w:val="0"/>
          <w:color w:val="333333"/>
          <w:sz w:val="22"/>
          <w:szCs w:val="22"/>
        </w:rPr>
        <w:t> применение ПСН на своей территории</w:t>
      </w:r>
      <w:r w:rsidRPr="00493F08">
        <w:rPr>
          <w:rFonts w:ascii="Times New Roman" w:hAnsi="Times New Roman" w:cs="Times New Roman"/>
          <w:b w:val="0"/>
          <w:color w:val="333333"/>
          <w:sz w:val="22"/>
          <w:szCs w:val="22"/>
        </w:rPr>
        <w:t>.  При расчете стоимости патента в некоторых случаях учитывают и такие показатели, как численность работников, площадь торгового зала или зала обслуживания, количество транспортных средств, арендная площадь. </w:t>
      </w:r>
    </w:p>
    <w:p w:rsidR="00AE73A8" w:rsidRPr="00493F08" w:rsidRDefault="00493F08" w:rsidP="00493F08">
      <w:pPr>
        <w:pStyle w:val="unfold"/>
        <w:shd w:val="clear" w:color="auto" w:fill="FFFFFF"/>
        <w:spacing w:before="0" w:beforeAutospacing="0" w:after="450" w:afterAutospacing="0" w:line="390" w:lineRule="atLeast"/>
        <w:rPr>
          <w:color w:val="333333"/>
          <w:sz w:val="22"/>
          <w:szCs w:val="22"/>
        </w:rPr>
      </w:pPr>
      <w:r>
        <w:rPr>
          <w:rStyle w:val="a4"/>
          <w:rFonts w:eastAsia="MS Mincho" w:hAnsi="MS Mincho"/>
          <w:color w:val="333333"/>
          <w:sz w:val="22"/>
          <w:szCs w:val="22"/>
        </w:rPr>
        <w:t>П</w:t>
      </w:r>
      <w:r w:rsidR="006A6244">
        <w:rPr>
          <w:rStyle w:val="a4"/>
          <w:rFonts w:eastAsia="MS Mincho" w:hAnsi="MS Mincho"/>
          <w:color w:val="333333"/>
          <w:sz w:val="22"/>
          <w:szCs w:val="22"/>
        </w:rPr>
        <w:t>ример</w:t>
      </w:r>
      <w:r w:rsidRPr="00493F08">
        <w:rPr>
          <w:rStyle w:val="a4"/>
          <w:rFonts w:eastAsia="MS Mincho"/>
          <w:i/>
          <w:color w:val="333333"/>
          <w:sz w:val="22"/>
          <w:szCs w:val="22"/>
        </w:rPr>
        <w:t>:</w:t>
      </w:r>
      <w:r w:rsidR="00AE73A8" w:rsidRPr="00493F08">
        <w:rPr>
          <w:rStyle w:val="a4"/>
          <w:i/>
          <w:color w:val="333333"/>
          <w:sz w:val="22"/>
          <w:szCs w:val="22"/>
        </w:rPr>
        <w:t> </w:t>
      </w:r>
      <w:r w:rsidRPr="00493F08">
        <w:rPr>
          <w:rStyle w:val="a4"/>
          <w:i/>
          <w:color w:val="333333"/>
          <w:sz w:val="22"/>
          <w:szCs w:val="22"/>
        </w:rPr>
        <w:t xml:space="preserve"> </w:t>
      </w:r>
      <w:r w:rsidR="00AE73A8" w:rsidRPr="00493F08">
        <w:rPr>
          <w:rStyle w:val="a8"/>
          <w:i w:val="0"/>
          <w:color w:val="333333"/>
          <w:sz w:val="22"/>
          <w:szCs w:val="22"/>
        </w:rPr>
        <w:t xml:space="preserve">Рассчитаем стоимость патента в 2020 году для оказания парикмахерских и косметических услуг предпринимателем без работников в </w:t>
      </w:r>
      <w:proofErr w:type="gramStart"/>
      <w:r w:rsidR="00AE73A8" w:rsidRPr="00493F08">
        <w:rPr>
          <w:rStyle w:val="a8"/>
          <w:i w:val="0"/>
          <w:color w:val="333333"/>
          <w:sz w:val="22"/>
          <w:szCs w:val="22"/>
        </w:rPr>
        <w:t>г</w:t>
      </w:r>
      <w:proofErr w:type="gramEnd"/>
      <w:r w:rsidR="00AE73A8" w:rsidRPr="00493F08">
        <w:rPr>
          <w:rStyle w:val="a8"/>
          <w:i w:val="0"/>
          <w:color w:val="333333"/>
          <w:sz w:val="22"/>
          <w:szCs w:val="22"/>
        </w:rPr>
        <w:t>. Липецке. Согласно региональному закону, потенциально возможный годовой доход в этом случае составляет 225 тыс. рублей.</w:t>
      </w:r>
      <w:r w:rsidR="00AE73A8">
        <w:rPr>
          <w:rStyle w:val="a8"/>
          <w:rFonts w:ascii="Arial" w:hAnsi="Arial" w:cs="Arial"/>
          <w:color w:val="333333"/>
        </w:rPr>
        <w:t> </w:t>
      </w:r>
      <w:r w:rsidR="00AE73A8" w:rsidRPr="00493F08">
        <w:rPr>
          <w:rStyle w:val="a8"/>
          <w:i w:val="0"/>
          <w:color w:val="333333"/>
          <w:sz w:val="22"/>
          <w:szCs w:val="22"/>
        </w:rPr>
        <w:t xml:space="preserve">Годовая стоимость патента равна 225 000 рублей * 6% = 13 500 рублей. Стоимость патента в месяц составит </w:t>
      </w:r>
      <w:r>
        <w:rPr>
          <w:rStyle w:val="a8"/>
          <w:i w:val="0"/>
          <w:color w:val="333333"/>
          <w:sz w:val="22"/>
          <w:szCs w:val="22"/>
        </w:rPr>
        <w:t>13 500 рублей / 12 месяцев = 1 125</w:t>
      </w:r>
      <w:r w:rsidR="00AE73A8" w:rsidRPr="00493F08">
        <w:rPr>
          <w:rStyle w:val="a8"/>
          <w:i w:val="0"/>
          <w:color w:val="333333"/>
          <w:sz w:val="22"/>
          <w:szCs w:val="22"/>
        </w:rPr>
        <w:t xml:space="preserve"> рублей. Если парикмахер приобретает патент на три месяца, то стоить </w:t>
      </w:r>
      <w:r>
        <w:rPr>
          <w:rStyle w:val="a8"/>
          <w:i w:val="0"/>
          <w:color w:val="333333"/>
          <w:sz w:val="22"/>
          <w:szCs w:val="22"/>
        </w:rPr>
        <w:t>он будет, соответственно, 1 125</w:t>
      </w:r>
      <w:r w:rsidR="00AE73A8" w:rsidRPr="00493F08">
        <w:rPr>
          <w:rStyle w:val="a8"/>
          <w:i w:val="0"/>
          <w:color w:val="333333"/>
          <w:sz w:val="22"/>
          <w:szCs w:val="22"/>
        </w:rPr>
        <w:t>рублей * 3 месяца = 3 375 рублей. </w:t>
      </w:r>
    </w:p>
    <w:p w:rsidR="00426E2A" w:rsidRDefault="00AE73A8" w:rsidP="00AE73A8">
      <w:pPr>
        <w:pStyle w:val="a3"/>
        <w:shd w:val="clear" w:color="auto" w:fill="FFFFFF"/>
        <w:spacing w:before="0" w:beforeAutospacing="0" w:after="450" w:afterAutospacing="0" w:line="390" w:lineRule="atLeast"/>
        <w:rPr>
          <w:rStyle w:val="a8"/>
          <w:i w:val="0"/>
          <w:color w:val="333333"/>
          <w:sz w:val="22"/>
          <w:szCs w:val="22"/>
        </w:rPr>
      </w:pPr>
      <w:r w:rsidRPr="00493F08">
        <w:rPr>
          <w:rStyle w:val="a8"/>
          <w:i w:val="0"/>
          <w:color w:val="333333"/>
          <w:sz w:val="22"/>
          <w:szCs w:val="22"/>
        </w:rPr>
        <w:lastRenderedPageBreak/>
        <w:t>Если этот предприниматель решит нанять работников, то при их количестве не более 5 человек  ПВГД составит уже 500 тыс. рублей, а стоимость патента на один месяц 2 500 рублей.</w:t>
      </w:r>
      <w:r w:rsidR="00426E2A">
        <w:rPr>
          <w:rStyle w:val="a8"/>
          <w:i w:val="0"/>
          <w:color w:val="333333"/>
          <w:sz w:val="22"/>
          <w:szCs w:val="22"/>
        </w:rPr>
        <w:t xml:space="preserve"> (500000*6%=30000 рублей / 12мес).</w:t>
      </w:r>
    </w:p>
    <w:p w:rsidR="00AE73A8" w:rsidRPr="00426E2A" w:rsidRDefault="00AE73A8" w:rsidP="00AE73A8">
      <w:pPr>
        <w:pStyle w:val="a3"/>
        <w:shd w:val="clear" w:color="auto" w:fill="FFFFFF"/>
        <w:spacing w:before="0" w:beforeAutospacing="0" w:after="450" w:afterAutospacing="0" w:line="390" w:lineRule="atLeast"/>
        <w:rPr>
          <w:i/>
          <w:color w:val="333333"/>
          <w:sz w:val="22"/>
          <w:szCs w:val="22"/>
        </w:rPr>
      </w:pPr>
      <w:r w:rsidRPr="00493F08">
        <w:rPr>
          <w:rStyle w:val="a8"/>
          <w:i w:val="0"/>
          <w:color w:val="333333"/>
          <w:sz w:val="22"/>
          <w:szCs w:val="22"/>
        </w:rPr>
        <w:t> </w:t>
      </w:r>
      <w:r w:rsidRPr="00426E2A">
        <w:rPr>
          <w:color w:val="333333"/>
          <w:sz w:val="22"/>
          <w:szCs w:val="22"/>
        </w:rPr>
        <w:t>Узнать стоимост</w:t>
      </w:r>
      <w:r w:rsidR="00426E2A" w:rsidRPr="00426E2A">
        <w:rPr>
          <w:color w:val="333333"/>
          <w:sz w:val="22"/>
          <w:szCs w:val="22"/>
        </w:rPr>
        <w:t xml:space="preserve">ь патента можно с </w:t>
      </w:r>
      <w:r w:rsidR="00426E2A" w:rsidRPr="00645800">
        <w:rPr>
          <w:sz w:val="22"/>
          <w:szCs w:val="22"/>
        </w:rPr>
        <w:t xml:space="preserve">помощью </w:t>
      </w:r>
      <w:r w:rsidRPr="00645800">
        <w:rPr>
          <w:sz w:val="22"/>
          <w:szCs w:val="22"/>
        </w:rPr>
        <w:t> </w:t>
      </w:r>
      <w:hyperlink r:id="rId6" w:tgtFrame="_blank" w:history="1">
        <w:r w:rsidRPr="00645800">
          <w:rPr>
            <w:rStyle w:val="a5"/>
            <w:rFonts w:eastAsiaTheme="majorEastAsia"/>
            <w:color w:val="auto"/>
            <w:sz w:val="22"/>
            <w:szCs w:val="22"/>
          </w:rPr>
          <w:t>калькулятора</w:t>
        </w:r>
      </w:hyperlink>
      <w:r w:rsidRPr="00645800">
        <w:rPr>
          <w:sz w:val="22"/>
          <w:szCs w:val="22"/>
        </w:rPr>
        <w:t>,</w:t>
      </w:r>
      <w:r w:rsidRPr="00426E2A">
        <w:rPr>
          <w:color w:val="333333"/>
          <w:sz w:val="22"/>
          <w:szCs w:val="22"/>
        </w:rPr>
        <w:t xml:space="preserve"> а можно самостоятельно найти в Интернете региональные законы по патентной системе налогообложения. Эти законы устанавливают для своих территорий потенциально возможный годовой доход для разрешенных на патенте видов деятельности. </w:t>
      </w:r>
    </w:p>
    <w:p w:rsidR="00AE73A8" w:rsidRPr="00426E2A" w:rsidRDefault="00AE73A8" w:rsidP="00AE73A8">
      <w:pPr>
        <w:pStyle w:val="a3"/>
        <w:shd w:val="clear" w:color="auto" w:fill="FFFFFF"/>
        <w:spacing w:before="0" w:beforeAutospacing="0" w:after="450" w:afterAutospacing="0" w:line="390" w:lineRule="atLeast"/>
        <w:rPr>
          <w:color w:val="333333"/>
          <w:sz w:val="22"/>
          <w:szCs w:val="22"/>
        </w:rPr>
      </w:pPr>
      <w:r w:rsidRPr="00426E2A">
        <w:rPr>
          <w:color w:val="333333"/>
          <w:sz w:val="22"/>
          <w:szCs w:val="22"/>
        </w:rPr>
        <w:t>Как происходит расчет стоимости патента, если на протяжении срока его действия изменяется количество работников? Минфин РФ отвечает на этот вопрос так:</w:t>
      </w:r>
    </w:p>
    <w:p w:rsidR="00AE73A8" w:rsidRPr="00426E2A" w:rsidRDefault="00AE73A8" w:rsidP="00AE73A8">
      <w:pPr>
        <w:pStyle w:val="a3"/>
        <w:shd w:val="clear" w:color="auto" w:fill="FFFFFF"/>
        <w:spacing w:before="0" w:beforeAutospacing="0" w:after="450" w:afterAutospacing="0" w:line="390" w:lineRule="atLeast"/>
        <w:rPr>
          <w:color w:val="333333"/>
          <w:sz w:val="22"/>
          <w:szCs w:val="22"/>
        </w:rPr>
      </w:pPr>
      <w:r w:rsidRPr="00426E2A">
        <w:rPr>
          <w:color w:val="333333"/>
          <w:sz w:val="22"/>
          <w:szCs w:val="22"/>
        </w:rPr>
        <w:t>1.    Если численность работников или другой показатель, учитываемый при расчете стоимости патента, уменьшились, то перерасчет в сторону уменьшения не производится. </w:t>
      </w:r>
      <w:r w:rsidRPr="00426E2A">
        <w:rPr>
          <w:color w:val="333333"/>
          <w:sz w:val="22"/>
          <w:szCs w:val="22"/>
        </w:rPr>
        <w:br/>
        <w:t>2.    Если же показатель увеличился, например, число работников с пяти выросло до восьми, то на разницу этих показателей надо приобретать новый патент. </w:t>
      </w:r>
    </w:p>
    <w:p w:rsidR="00AE73A8" w:rsidRPr="00426E2A" w:rsidRDefault="00AE73A8" w:rsidP="00426E2A">
      <w:pPr>
        <w:pStyle w:val="2"/>
        <w:shd w:val="clear" w:color="auto" w:fill="FFFFFF"/>
        <w:spacing w:before="900" w:after="450" w:line="312" w:lineRule="atLeast"/>
        <w:rPr>
          <w:rFonts w:ascii="Times New Roman" w:hAnsi="Times New Roman" w:cs="Times New Roman"/>
          <w:b w:val="0"/>
          <w:color w:val="333333"/>
          <w:sz w:val="22"/>
          <w:szCs w:val="22"/>
        </w:rPr>
      </w:pPr>
      <w:r w:rsidRPr="00426E2A">
        <w:rPr>
          <w:rFonts w:ascii="Times New Roman" w:hAnsi="Times New Roman" w:cs="Times New Roman"/>
          <w:color w:val="333333"/>
          <w:sz w:val="22"/>
          <w:szCs w:val="22"/>
        </w:rPr>
        <w:t>Как происходит оплата налога на патентной системе налогообложения</w:t>
      </w:r>
      <w:r w:rsidR="00426E2A">
        <w:rPr>
          <w:rFonts w:ascii="Times New Roman" w:hAnsi="Times New Roman" w:cs="Times New Roman"/>
          <w:color w:val="333333"/>
          <w:sz w:val="22"/>
          <w:szCs w:val="22"/>
        </w:rPr>
        <w:t xml:space="preserve">: </w:t>
      </w:r>
      <w:r w:rsidR="00426E2A">
        <w:rPr>
          <w:rFonts w:ascii="Times New Roman" w:hAnsi="Times New Roman" w:cs="Times New Roman"/>
          <w:b w:val="0"/>
          <w:color w:val="333333"/>
          <w:sz w:val="22"/>
          <w:szCs w:val="22"/>
        </w:rPr>
        <w:t>п</w:t>
      </w:r>
      <w:r w:rsidRPr="00426E2A">
        <w:rPr>
          <w:rFonts w:ascii="Times New Roman" w:hAnsi="Times New Roman" w:cs="Times New Roman"/>
          <w:b w:val="0"/>
          <w:color w:val="333333"/>
          <w:sz w:val="22"/>
          <w:szCs w:val="22"/>
        </w:rPr>
        <w:t>од налогом на ПСН понимают сумму, уплачиваемую за патент или его стоимость. Так же, как и на других спец</w:t>
      </w:r>
      <w:r w:rsidR="00426E2A">
        <w:rPr>
          <w:rFonts w:ascii="Times New Roman" w:hAnsi="Times New Roman" w:cs="Times New Roman"/>
          <w:b w:val="0"/>
          <w:color w:val="333333"/>
          <w:sz w:val="22"/>
          <w:szCs w:val="22"/>
        </w:rPr>
        <w:t xml:space="preserve">иальных  </w:t>
      </w:r>
      <w:r w:rsidRPr="00426E2A">
        <w:rPr>
          <w:rFonts w:ascii="Times New Roman" w:hAnsi="Times New Roman" w:cs="Times New Roman"/>
          <w:b w:val="0"/>
          <w:color w:val="333333"/>
          <w:sz w:val="22"/>
          <w:szCs w:val="22"/>
        </w:rPr>
        <w:t>режимах, стоимость патента заменяет для ИП уплату следующих налогов:</w:t>
      </w:r>
    </w:p>
    <w:p w:rsidR="00AE73A8" w:rsidRPr="00426E2A" w:rsidRDefault="00AE73A8" w:rsidP="00AE73A8">
      <w:pPr>
        <w:numPr>
          <w:ilvl w:val="0"/>
          <w:numId w:val="16"/>
        </w:numPr>
        <w:shd w:val="clear" w:color="auto" w:fill="FFFFFF"/>
        <w:spacing w:after="90" w:line="390" w:lineRule="atLeast"/>
        <w:ind w:left="0"/>
        <w:rPr>
          <w:rFonts w:ascii="Times New Roman" w:hAnsi="Times New Roman" w:cs="Times New Roman"/>
          <w:color w:val="333333"/>
        </w:rPr>
      </w:pPr>
      <w:r w:rsidRPr="00426E2A">
        <w:rPr>
          <w:rFonts w:ascii="Times New Roman" w:hAnsi="Times New Roman" w:cs="Times New Roman"/>
          <w:color w:val="333333"/>
        </w:rPr>
        <w:t>НДФЛ на доходы, полученные от патентных видов деятельности;</w:t>
      </w:r>
    </w:p>
    <w:p w:rsidR="00AE73A8" w:rsidRPr="00426E2A" w:rsidRDefault="00E72FC7" w:rsidP="00AE73A8">
      <w:pPr>
        <w:numPr>
          <w:ilvl w:val="0"/>
          <w:numId w:val="16"/>
        </w:numPr>
        <w:shd w:val="clear" w:color="auto" w:fill="FFFFFF"/>
        <w:spacing w:after="90" w:line="390" w:lineRule="atLeast"/>
        <w:ind w:left="0"/>
        <w:rPr>
          <w:rFonts w:ascii="Times New Roman" w:hAnsi="Times New Roman" w:cs="Times New Roman"/>
          <w:color w:val="333333"/>
        </w:rPr>
      </w:pPr>
      <w:hyperlink r:id="rId7" w:tgtFrame="_blank" w:history="1">
        <w:r w:rsidR="00AE73A8" w:rsidRPr="00952043">
          <w:rPr>
            <w:rStyle w:val="a5"/>
            <w:rFonts w:ascii="Times New Roman" w:hAnsi="Times New Roman" w:cs="Times New Roman"/>
            <w:color w:val="auto"/>
          </w:rPr>
          <w:t>НДС</w:t>
        </w:r>
      </w:hyperlink>
      <w:r w:rsidR="00AE73A8" w:rsidRPr="00426E2A">
        <w:rPr>
          <w:rFonts w:ascii="Times New Roman" w:hAnsi="Times New Roman" w:cs="Times New Roman"/>
        </w:rPr>
        <w:t xml:space="preserve">, </w:t>
      </w:r>
      <w:r w:rsidR="00AE73A8" w:rsidRPr="00426E2A">
        <w:rPr>
          <w:rFonts w:ascii="Times New Roman" w:hAnsi="Times New Roman" w:cs="Times New Roman"/>
          <w:color w:val="333333"/>
        </w:rPr>
        <w:t>кроме того, что уплачивают при ввозе в Россию; </w:t>
      </w:r>
    </w:p>
    <w:p w:rsidR="00AE73A8" w:rsidRPr="00426E2A" w:rsidRDefault="00AE73A8" w:rsidP="00AE73A8">
      <w:pPr>
        <w:numPr>
          <w:ilvl w:val="0"/>
          <w:numId w:val="16"/>
        </w:numPr>
        <w:shd w:val="clear" w:color="auto" w:fill="FFFFFF"/>
        <w:spacing w:after="90" w:line="390" w:lineRule="atLeast"/>
        <w:ind w:left="0"/>
        <w:rPr>
          <w:rFonts w:ascii="Times New Roman" w:hAnsi="Times New Roman" w:cs="Times New Roman"/>
          <w:color w:val="333333"/>
        </w:rPr>
      </w:pPr>
      <w:r w:rsidRPr="00426E2A">
        <w:rPr>
          <w:rFonts w:ascii="Times New Roman" w:hAnsi="Times New Roman" w:cs="Times New Roman"/>
          <w:color w:val="333333"/>
        </w:rPr>
        <w:t>налог на имущество, используемое в предпринимательской деятельности по патентным видам деятельности. </w:t>
      </w:r>
    </w:p>
    <w:p w:rsidR="00AE73A8" w:rsidRPr="00426E2A" w:rsidRDefault="00AE73A8" w:rsidP="00AE73A8">
      <w:pPr>
        <w:pStyle w:val="a3"/>
        <w:shd w:val="clear" w:color="auto" w:fill="FFFFFF"/>
        <w:spacing w:line="390" w:lineRule="atLeast"/>
        <w:rPr>
          <w:color w:val="333333"/>
          <w:sz w:val="22"/>
          <w:szCs w:val="22"/>
        </w:rPr>
      </w:pPr>
      <w:r w:rsidRPr="00426E2A">
        <w:rPr>
          <w:color w:val="333333"/>
          <w:sz w:val="22"/>
          <w:szCs w:val="22"/>
        </w:rPr>
        <w:t>Одним из самых существенных недостатков патента надо признать необходимость его оплаты авансом, то есть не по итогам налогового периода, как на других налоговых режимах.</w:t>
      </w:r>
    </w:p>
    <w:p w:rsidR="00AE73A8" w:rsidRPr="00426E2A" w:rsidRDefault="00AE73A8" w:rsidP="00AE73A8">
      <w:pPr>
        <w:pStyle w:val="a3"/>
        <w:shd w:val="clear" w:color="auto" w:fill="FFFFFF"/>
        <w:spacing w:before="0" w:beforeAutospacing="0" w:after="450" w:afterAutospacing="0" w:line="390" w:lineRule="atLeast"/>
        <w:rPr>
          <w:color w:val="333333"/>
          <w:sz w:val="22"/>
          <w:szCs w:val="22"/>
        </w:rPr>
      </w:pPr>
      <w:r w:rsidRPr="00426E2A">
        <w:rPr>
          <w:color w:val="333333"/>
          <w:sz w:val="22"/>
          <w:szCs w:val="22"/>
        </w:rPr>
        <w:t>Правда, с января 2015 года сроки оплаты патента стали не такими жесткими:</w:t>
      </w:r>
    </w:p>
    <w:p w:rsidR="00AE73A8" w:rsidRPr="00952043" w:rsidRDefault="00AE73A8" w:rsidP="00AE73A8">
      <w:pPr>
        <w:numPr>
          <w:ilvl w:val="0"/>
          <w:numId w:val="17"/>
        </w:numPr>
        <w:shd w:val="clear" w:color="auto" w:fill="FFFFFF"/>
        <w:spacing w:after="90" w:line="390" w:lineRule="atLeast"/>
        <w:ind w:left="0"/>
        <w:rPr>
          <w:rFonts w:ascii="Times New Roman" w:hAnsi="Times New Roman" w:cs="Times New Roman"/>
          <w:color w:val="333333"/>
        </w:rPr>
      </w:pPr>
      <w:r w:rsidRPr="00952043">
        <w:rPr>
          <w:rFonts w:ascii="Times New Roman" w:hAnsi="Times New Roman" w:cs="Times New Roman"/>
          <w:color w:val="333333"/>
        </w:rPr>
        <w:t>Патент, выданный на срок до шести месяцев, надо оплатить в полном объеме не позднее срока окончания его действия;</w:t>
      </w:r>
    </w:p>
    <w:p w:rsidR="00AE73A8" w:rsidRPr="00952043" w:rsidRDefault="00AE73A8" w:rsidP="00AE73A8">
      <w:pPr>
        <w:numPr>
          <w:ilvl w:val="0"/>
          <w:numId w:val="17"/>
        </w:numPr>
        <w:shd w:val="clear" w:color="auto" w:fill="FFFFFF"/>
        <w:spacing w:after="90" w:line="390" w:lineRule="atLeast"/>
        <w:ind w:left="0"/>
        <w:rPr>
          <w:rFonts w:ascii="Times New Roman" w:hAnsi="Times New Roman" w:cs="Times New Roman"/>
          <w:color w:val="333333"/>
        </w:rPr>
      </w:pPr>
      <w:r w:rsidRPr="00952043">
        <w:rPr>
          <w:rFonts w:ascii="Times New Roman" w:hAnsi="Times New Roman" w:cs="Times New Roman"/>
          <w:color w:val="333333"/>
        </w:rPr>
        <w:lastRenderedPageBreak/>
        <w:t>Если срок действия патента составляет от шести месяцев и до года, то одну треть его полной стоимости надо оплатить не позднее 90 дней после начала действия, а две трети - не позднее срока окончания действия патента.</w:t>
      </w:r>
    </w:p>
    <w:p w:rsidR="00952043" w:rsidRDefault="00AE73A8" w:rsidP="00952043">
      <w:pPr>
        <w:pStyle w:val="a3"/>
        <w:shd w:val="clear" w:color="auto" w:fill="FFFFFF"/>
        <w:spacing w:before="0" w:beforeAutospacing="0" w:after="450" w:afterAutospacing="0" w:line="390" w:lineRule="atLeast"/>
        <w:rPr>
          <w:color w:val="333333"/>
          <w:sz w:val="22"/>
          <w:szCs w:val="22"/>
        </w:rPr>
      </w:pPr>
      <w:r w:rsidRPr="00952043">
        <w:rPr>
          <w:b/>
          <w:color w:val="333333"/>
          <w:sz w:val="22"/>
          <w:szCs w:val="22"/>
        </w:rPr>
        <w:t>Что произойдет, если ИП не внесет стоимость патента в указанные сроки?</w:t>
      </w:r>
      <w:r w:rsidRPr="00952043">
        <w:rPr>
          <w:color w:val="333333"/>
          <w:sz w:val="22"/>
          <w:szCs w:val="22"/>
        </w:rPr>
        <w:t xml:space="preserve"> </w:t>
      </w:r>
      <w:r w:rsidR="00952043" w:rsidRPr="00952043">
        <w:rPr>
          <w:color w:val="333333"/>
          <w:sz w:val="22"/>
          <w:szCs w:val="22"/>
        </w:rPr>
        <w:t xml:space="preserve"> </w:t>
      </w:r>
      <w:r w:rsidRPr="00952043">
        <w:rPr>
          <w:color w:val="333333"/>
          <w:sz w:val="22"/>
          <w:szCs w:val="22"/>
        </w:rPr>
        <w:t xml:space="preserve">До 2017 года налоговики настаивали на том, что такой предприниматель лишался права на ПСН и все полученные от патентной деятельности доходы должны облагаться, согласно общей системе налогообложения с того момента, когда патент был выдан (а это НДФЛ в размере 13% и НДС). Однако после изменения статьи 346.45 НК РФ несвоевременная оплата патента перестала быть основанием потери права на этот </w:t>
      </w:r>
      <w:proofErr w:type="spellStart"/>
      <w:r w:rsidRPr="00952043">
        <w:rPr>
          <w:color w:val="333333"/>
          <w:sz w:val="22"/>
          <w:szCs w:val="22"/>
        </w:rPr>
        <w:t>спецрежим</w:t>
      </w:r>
      <w:proofErr w:type="spellEnd"/>
      <w:r w:rsidRPr="00952043">
        <w:rPr>
          <w:color w:val="333333"/>
          <w:sz w:val="22"/>
          <w:szCs w:val="22"/>
        </w:rPr>
        <w:t>, но за просрочку надо уплатить пени и штраф (письмо ФНС от 06.02.2017 г. № СД-19-3/19@).</w:t>
      </w:r>
    </w:p>
    <w:p w:rsidR="00AE73A8" w:rsidRPr="00952043" w:rsidRDefault="00AE73A8" w:rsidP="00AE73A8">
      <w:pPr>
        <w:pStyle w:val="a3"/>
        <w:shd w:val="clear" w:color="auto" w:fill="FFFFFF"/>
        <w:spacing w:before="0" w:beforeAutospacing="0" w:after="450" w:afterAutospacing="0" w:line="390" w:lineRule="atLeast"/>
        <w:rPr>
          <w:b/>
          <w:color w:val="333333"/>
          <w:sz w:val="22"/>
          <w:szCs w:val="22"/>
        </w:rPr>
      </w:pPr>
      <w:r w:rsidRPr="00952043">
        <w:rPr>
          <w:b/>
          <w:color w:val="333333"/>
        </w:rPr>
        <w:t>Как перейти на патентную систему налогообложения</w:t>
      </w:r>
      <w:r w:rsidR="00952043">
        <w:rPr>
          <w:b/>
          <w:color w:val="333333"/>
        </w:rPr>
        <w:t>:</w:t>
      </w:r>
      <w:r w:rsidR="00952043">
        <w:rPr>
          <w:b/>
          <w:color w:val="333333"/>
          <w:sz w:val="22"/>
          <w:szCs w:val="22"/>
        </w:rPr>
        <w:t xml:space="preserve"> </w:t>
      </w:r>
      <w:r w:rsidR="00952043" w:rsidRPr="00952043">
        <w:rPr>
          <w:color w:val="333333"/>
          <w:sz w:val="22"/>
          <w:szCs w:val="22"/>
        </w:rPr>
        <w:t>п</w:t>
      </w:r>
      <w:r w:rsidRPr="00952043">
        <w:rPr>
          <w:color w:val="333333"/>
          <w:sz w:val="22"/>
          <w:szCs w:val="22"/>
        </w:rPr>
        <w:t>ереход на патентную систему налогообложения носит не уведомительный (как на УСН и ЕНВД), а заявительный или разрешительный характер. В получении патента могут и отказать по основаниям, перечисленным в п. 4 ст. 346.45 НК РФ:</w:t>
      </w:r>
    </w:p>
    <w:p w:rsidR="00AE73A8" w:rsidRPr="00952043" w:rsidRDefault="00952043" w:rsidP="00AE73A8">
      <w:pPr>
        <w:numPr>
          <w:ilvl w:val="0"/>
          <w:numId w:val="18"/>
        </w:numPr>
        <w:shd w:val="clear" w:color="auto" w:fill="FFFFFF"/>
        <w:spacing w:after="90" w:line="390" w:lineRule="atLeast"/>
        <w:ind w:left="0"/>
        <w:rPr>
          <w:rFonts w:ascii="Times New Roman" w:hAnsi="Times New Roman" w:cs="Times New Roman"/>
          <w:color w:val="333333"/>
        </w:rPr>
      </w:pPr>
      <w:r w:rsidRPr="00952043">
        <w:rPr>
          <w:rFonts w:ascii="Times New Roman" w:hAnsi="Times New Roman" w:cs="Times New Roman"/>
          <w:color w:val="333333"/>
        </w:rPr>
        <w:t>в</w:t>
      </w:r>
      <w:r w:rsidR="00AE73A8" w:rsidRPr="00952043">
        <w:rPr>
          <w:rFonts w:ascii="Times New Roman" w:hAnsi="Times New Roman" w:cs="Times New Roman"/>
          <w:color w:val="333333"/>
        </w:rPr>
        <w:t xml:space="preserve"> заявлении на выдачу патента указан вид деятельности, в отношении которого патентная система налогообложения не применяется;</w:t>
      </w:r>
    </w:p>
    <w:p w:rsidR="00AE73A8" w:rsidRPr="00952043" w:rsidRDefault="00952043" w:rsidP="00AE73A8">
      <w:pPr>
        <w:numPr>
          <w:ilvl w:val="0"/>
          <w:numId w:val="18"/>
        </w:numPr>
        <w:shd w:val="clear" w:color="auto" w:fill="FFFFFF"/>
        <w:spacing w:after="90" w:line="390" w:lineRule="atLeast"/>
        <w:ind w:left="0"/>
        <w:rPr>
          <w:rFonts w:ascii="Times New Roman" w:hAnsi="Times New Roman" w:cs="Times New Roman"/>
          <w:color w:val="333333"/>
        </w:rPr>
      </w:pPr>
      <w:r w:rsidRPr="00952043">
        <w:rPr>
          <w:rFonts w:ascii="Times New Roman" w:hAnsi="Times New Roman" w:cs="Times New Roman"/>
          <w:color w:val="333333"/>
        </w:rPr>
        <w:t>у</w:t>
      </w:r>
      <w:r w:rsidR="00AE73A8" w:rsidRPr="00952043">
        <w:rPr>
          <w:rFonts w:ascii="Times New Roman" w:hAnsi="Times New Roman" w:cs="Times New Roman"/>
          <w:color w:val="333333"/>
        </w:rPr>
        <w:t>казанный в заявлении срок действия патента не соответствует требованиям НК РФ. Выдается патент на срок от одного до двенадцати месяцев, но в пределах одного календарного года. Нельзя указать, к примеру, такой срок – с 1 сентя</w:t>
      </w:r>
      <w:r w:rsidRPr="00952043">
        <w:rPr>
          <w:rFonts w:ascii="Times New Roman" w:hAnsi="Times New Roman" w:cs="Times New Roman"/>
          <w:color w:val="333333"/>
        </w:rPr>
        <w:t>бря 2020 года по март 2021 года;</w:t>
      </w:r>
      <w:r w:rsidR="00AE73A8" w:rsidRPr="00952043">
        <w:rPr>
          <w:rFonts w:ascii="Times New Roman" w:hAnsi="Times New Roman" w:cs="Times New Roman"/>
          <w:color w:val="333333"/>
        </w:rPr>
        <w:t> </w:t>
      </w:r>
    </w:p>
    <w:p w:rsidR="00AE73A8" w:rsidRPr="00952043" w:rsidRDefault="00952043" w:rsidP="00AE73A8">
      <w:pPr>
        <w:numPr>
          <w:ilvl w:val="0"/>
          <w:numId w:val="18"/>
        </w:numPr>
        <w:shd w:val="clear" w:color="auto" w:fill="FFFFFF"/>
        <w:spacing w:after="90" w:line="390" w:lineRule="atLeast"/>
        <w:ind w:left="0"/>
        <w:rPr>
          <w:rFonts w:ascii="Times New Roman" w:hAnsi="Times New Roman" w:cs="Times New Roman"/>
          <w:color w:val="333333"/>
        </w:rPr>
      </w:pPr>
      <w:r w:rsidRPr="00952043">
        <w:rPr>
          <w:rFonts w:ascii="Times New Roman" w:hAnsi="Times New Roman" w:cs="Times New Roman"/>
          <w:color w:val="333333"/>
        </w:rPr>
        <w:t>е</w:t>
      </w:r>
      <w:r w:rsidR="00AE73A8" w:rsidRPr="00952043">
        <w:rPr>
          <w:rFonts w:ascii="Times New Roman" w:hAnsi="Times New Roman" w:cs="Times New Roman"/>
          <w:color w:val="333333"/>
        </w:rPr>
        <w:t>сли в текущем году предприниматель уже работал на ПСН, но утратил право на патент (по причине превышения лимита доходов или числа работников) или добровольно прекратил работу на патенте до истечения срока его действия, то снова подать заявление на получение патент</w:t>
      </w:r>
      <w:r w:rsidRPr="00952043">
        <w:rPr>
          <w:rFonts w:ascii="Times New Roman" w:hAnsi="Times New Roman" w:cs="Times New Roman"/>
          <w:color w:val="333333"/>
        </w:rPr>
        <w:t>а он может только с нового года;</w:t>
      </w:r>
      <w:r w:rsidR="00AE73A8" w:rsidRPr="00952043">
        <w:rPr>
          <w:rFonts w:ascii="Times New Roman" w:hAnsi="Times New Roman" w:cs="Times New Roman"/>
          <w:color w:val="333333"/>
        </w:rPr>
        <w:t> </w:t>
      </w:r>
    </w:p>
    <w:p w:rsidR="00AE73A8" w:rsidRPr="00952043" w:rsidRDefault="00952043" w:rsidP="00AE73A8">
      <w:pPr>
        <w:numPr>
          <w:ilvl w:val="0"/>
          <w:numId w:val="18"/>
        </w:numPr>
        <w:shd w:val="clear" w:color="auto" w:fill="FFFFFF"/>
        <w:spacing w:after="90" w:line="390" w:lineRule="atLeast"/>
        <w:ind w:left="0"/>
        <w:rPr>
          <w:rFonts w:ascii="Times New Roman" w:hAnsi="Times New Roman" w:cs="Times New Roman"/>
          <w:color w:val="333333"/>
        </w:rPr>
      </w:pPr>
      <w:r w:rsidRPr="00952043">
        <w:rPr>
          <w:rFonts w:ascii="Times New Roman" w:hAnsi="Times New Roman" w:cs="Times New Roman"/>
          <w:color w:val="333333"/>
        </w:rPr>
        <w:t>е</w:t>
      </w:r>
      <w:r w:rsidR="00AE73A8" w:rsidRPr="00952043">
        <w:rPr>
          <w:rFonts w:ascii="Times New Roman" w:hAnsi="Times New Roman" w:cs="Times New Roman"/>
          <w:color w:val="333333"/>
        </w:rPr>
        <w:t>сли по уже полученным патентам есть недоимка по их о</w:t>
      </w:r>
      <w:r w:rsidRPr="00952043">
        <w:rPr>
          <w:rFonts w:ascii="Times New Roman" w:hAnsi="Times New Roman" w:cs="Times New Roman"/>
          <w:color w:val="333333"/>
        </w:rPr>
        <w:t>плате;</w:t>
      </w:r>
    </w:p>
    <w:p w:rsidR="00AE73A8" w:rsidRDefault="00952043" w:rsidP="00AE73A8">
      <w:pPr>
        <w:numPr>
          <w:ilvl w:val="0"/>
          <w:numId w:val="18"/>
        </w:numPr>
        <w:shd w:val="clear" w:color="auto" w:fill="FFFFFF"/>
        <w:spacing w:after="90" w:line="390" w:lineRule="atLeast"/>
        <w:ind w:left="0"/>
        <w:rPr>
          <w:rFonts w:ascii="Arial" w:hAnsi="Arial" w:cs="Arial"/>
          <w:color w:val="333333"/>
        </w:rPr>
      </w:pPr>
      <w:r w:rsidRPr="00952043">
        <w:rPr>
          <w:rFonts w:ascii="Times New Roman" w:hAnsi="Times New Roman" w:cs="Times New Roman"/>
          <w:color w:val="333333"/>
        </w:rPr>
        <w:t>н</w:t>
      </w:r>
      <w:r w:rsidR="00AE73A8" w:rsidRPr="00952043">
        <w:rPr>
          <w:rFonts w:ascii="Times New Roman" w:hAnsi="Times New Roman" w:cs="Times New Roman"/>
          <w:color w:val="333333"/>
        </w:rPr>
        <w:t>езаполненные обязательные поля в заявлении на получение патента</w:t>
      </w:r>
      <w:r w:rsidR="00AE73A8">
        <w:rPr>
          <w:rFonts w:ascii="Arial" w:hAnsi="Arial" w:cs="Arial"/>
          <w:color w:val="333333"/>
        </w:rPr>
        <w:t>.</w:t>
      </w:r>
    </w:p>
    <w:p w:rsidR="00AE73A8" w:rsidRPr="00952043" w:rsidRDefault="00AE73A8" w:rsidP="00AE73A8">
      <w:pPr>
        <w:pStyle w:val="a3"/>
        <w:shd w:val="clear" w:color="auto" w:fill="FFFFFF"/>
        <w:spacing w:before="0" w:beforeAutospacing="0" w:after="450" w:afterAutospacing="0" w:line="390" w:lineRule="atLeast"/>
        <w:rPr>
          <w:color w:val="333333"/>
          <w:sz w:val="22"/>
          <w:szCs w:val="22"/>
        </w:rPr>
      </w:pPr>
      <w:r w:rsidRPr="00952043">
        <w:rPr>
          <w:color w:val="333333"/>
          <w:sz w:val="22"/>
          <w:szCs w:val="22"/>
        </w:rPr>
        <w:t>Других оснований в отказе выдачи патента нет, поэтому после устранения этих недочетов заявление можно подавать снова.</w:t>
      </w:r>
    </w:p>
    <w:p w:rsidR="00AE73A8" w:rsidRDefault="00AE73A8" w:rsidP="00AE73A8">
      <w:pPr>
        <w:pStyle w:val="a3"/>
        <w:shd w:val="clear" w:color="auto" w:fill="FFFFFF"/>
        <w:spacing w:before="0" w:beforeAutospacing="0" w:after="450" w:afterAutospacing="0" w:line="390" w:lineRule="atLeast"/>
        <w:rPr>
          <w:rFonts w:ascii="Arial" w:hAnsi="Arial" w:cs="Arial"/>
          <w:color w:val="333333"/>
        </w:rPr>
      </w:pPr>
      <w:r w:rsidRPr="00952043">
        <w:rPr>
          <w:color w:val="333333"/>
        </w:rPr>
        <w:t>Заявление на выдачу патента, в общем случае, надо подать в налоговую инспекцию по месту действия патента не позднее, чем за 10 рабочих дней до начала применения предпринимателем патентной системы налогообложения</w:t>
      </w:r>
      <w:r>
        <w:rPr>
          <w:rFonts w:ascii="Arial" w:hAnsi="Arial" w:cs="Arial"/>
          <w:color w:val="333333"/>
        </w:rPr>
        <w:t>.</w:t>
      </w:r>
    </w:p>
    <w:p w:rsidR="00AE73A8" w:rsidRDefault="00AE73A8" w:rsidP="00AE73A8">
      <w:pPr>
        <w:pStyle w:val="a3"/>
        <w:shd w:val="clear" w:color="auto" w:fill="FFFFFF"/>
        <w:spacing w:before="0" w:beforeAutospacing="0" w:after="450" w:afterAutospacing="0" w:line="390" w:lineRule="atLeast"/>
        <w:rPr>
          <w:rFonts w:ascii="Arial" w:hAnsi="Arial" w:cs="Arial"/>
          <w:color w:val="333333"/>
        </w:rPr>
      </w:pPr>
      <w:r w:rsidRPr="00952043">
        <w:rPr>
          <w:color w:val="333333"/>
          <w:sz w:val="22"/>
          <w:szCs w:val="22"/>
        </w:rPr>
        <w:lastRenderedPageBreak/>
        <w:t>С 2014 года заявление о получении патента можно </w:t>
      </w:r>
      <w:hyperlink r:id="rId8" w:tgtFrame="_blank" w:history="1">
        <w:r w:rsidRPr="00952043">
          <w:rPr>
            <w:rStyle w:val="a5"/>
            <w:rFonts w:eastAsiaTheme="majorEastAsia"/>
            <w:color w:val="auto"/>
            <w:sz w:val="22"/>
            <w:szCs w:val="22"/>
          </w:rPr>
          <w:t>подавать одновременно</w:t>
        </w:r>
      </w:hyperlink>
      <w:r w:rsidRPr="00952043">
        <w:rPr>
          <w:sz w:val="22"/>
          <w:szCs w:val="22"/>
        </w:rPr>
        <w:t> при подаче </w:t>
      </w:r>
      <w:hyperlink r:id="rId9" w:tgtFrame="_blank" w:history="1">
        <w:r w:rsidRPr="00952043">
          <w:rPr>
            <w:rStyle w:val="a5"/>
            <w:rFonts w:eastAsiaTheme="majorEastAsia"/>
            <w:color w:val="auto"/>
            <w:sz w:val="22"/>
            <w:szCs w:val="22"/>
          </w:rPr>
          <w:t>документов для регистрации ИП</w:t>
        </w:r>
      </w:hyperlink>
      <w:r w:rsidRPr="00952043">
        <w:rPr>
          <w:sz w:val="22"/>
          <w:szCs w:val="22"/>
        </w:rPr>
        <w:t>, но только если место регистрации ИП и место действия патента совпадают. В этом случае, 10-дневный срок, естес</w:t>
      </w:r>
      <w:r w:rsidRPr="00952043">
        <w:rPr>
          <w:color w:val="333333"/>
          <w:sz w:val="22"/>
          <w:szCs w:val="22"/>
        </w:rPr>
        <w:t xml:space="preserve">твенно, не соблюдается. В течение пяти рабочих дней со дня получения такого заявления ФНС </w:t>
      </w:r>
      <w:proofErr w:type="gramStart"/>
      <w:r w:rsidRPr="00952043">
        <w:rPr>
          <w:color w:val="333333"/>
          <w:sz w:val="22"/>
          <w:szCs w:val="22"/>
        </w:rPr>
        <w:t>обязана</w:t>
      </w:r>
      <w:proofErr w:type="gramEnd"/>
      <w:r w:rsidRPr="00952043">
        <w:rPr>
          <w:color w:val="333333"/>
          <w:sz w:val="22"/>
          <w:szCs w:val="22"/>
        </w:rPr>
        <w:t xml:space="preserve"> выдать предпринимателю патент или уведомление от отказе в его выдаче с указанием причин</w:t>
      </w:r>
      <w:r>
        <w:rPr>
          <w:rFonts w:ascii="Arial" w:hAnsi="Arial" w:cs="Arial"/>
          <w:color w:val="333333"/>
        </w:rPr>
        <w:t>. </w:t>
      </w:r>
    </w:p>
    <w:p w:rsidR="00292D7C" w:rsidRDefault="00AE73A8" w:rsidP="00292D7C">
      <w:pPr>
        <w:pStyle w:val="2"/>
        <w:shd w:val="clear" w:color="auto" w:fill="FFFFFF"/>
        <w:spacing w:before="900" w:after="450" w:line="312" w:lineRule="atLeast"/>
        <w:rPr>
          <w:rFonts w:ascii="Arial" w:hAnsi="Arial" w:cs="Arial"/>
          <w:color w:val="333333"/>
        </w:rPr>
      </w:pPr>
      <w:r w:rsidRPr="00952043">
        <w:rPr>
          <w:rFonts w:ascii="Times New Roman" w:hAnsi="Times New Roman" w:cs="Times New Roman"/>
          <w:color w:val="333333"/>
          <w:sz w:val="22"/>
          <w:szCs w:val="22"/>
        </w:rPr>
        <w:t>Учет и отчетность на патентной системе налогообложения</w:t>
      </w:r>
      <w:r w:rsidR="00292D7C">
        <w:rPr>
          <w:rFonts w:ascii="Times New Roman" w:hAnsi="Times New Roman" w:cs="Times New Roman"/>
          <w:color w:val="333333"/>
          <w:sz w:val="22"/>
          <w:szCs w:val="22"/>
        </w:rPr>
        <w:t xml:space="preserve">: </w:t>
      </w:r>
      <w:r w:rsidR="00292D7C" w:rsidRPr="00292D7C">
        <w:rPr>
          <w:rFonts w:ascii="Times New Roman" w:hAnsi="Times New Roman" w:cs="Times New Roman"/>
          <w:b w:val="0"/>
          <w:color w:val="333333"/>
          <w:sz w:val="22"/>
          <w:szCs w:val="22"/>
        </w:rPr>
        <w:t>н</w:t>
      </w:r>
      <w:r w:rsidRPr="00292D7C">
        <w:rPr>
          <w:rFonts w:ascii="Times New Roman" w:hAnsi="Times New Roman" w:cs="Times New Roman"/>
          <w:b w:val="0"/>
          <w:color w:val="333333"/>
          <w:sz w:val="22"/>
          <w:szCs w:val="22"/>
        </w:rPr>
        <w:t>алоговая отчетность в виде декларации для ПСН не предусмотрена. Что касается учета, то для этого режима ведется учет доходов по каждому полученному патенту в специальной книге для патентной системы налогообложения. Надо следить, чтобы общая сумма реально полученных доходов (а не потенциально возможный доход) по всем патентам не превышала 60 млн. рублей за календарный год. </w:t>
      </w:r>
      <w:r w:rsidR="00292D7C">
        <w:rPr>
          <w:rFonts w:ascii="Arial" w:hAnsi="Arial" w:cs="Arial"/>
          <w:color w:val="333333"/>
        </w:rPr>
        <w:t xml:space="preserve"> </w:t>
      </w:r>
    </w:p>
    <w:p w:rsidR="00AE73A8" w:rsidRPr="00292D7C" w:rsidRDefault="00AE73A8" w:rsidP="00292D7C">
      <w:pPr>
        <w:shd w:val="clear" w:color="auto" w:fill="FFFFFF"/>
        <w:spacing w:line="390" w:lineRule="atLeast"/>
        <w:rPr>
          <w:rFonts w:ascii="Times New Roman" w:hAnsi="Times New Roman" w:cs="Times New Roman"/>
          <w:b/>
          <w:color w:val="333333"/>
        </w:rPr>
      </w:pPr>
      <w:r w:rsidRPr="00292D7C">
        <w:rPr>
          <w:rFonts w:ascii="Times New Roman" w:hAnsi="Times New Roman" w:cs="Times New Roman"/>
          <w:b/>
          <w:color w:val="333333"/>
        </w:rPr>
        <w:t>В каких случаях предприниматель теряет право на применение патентной системы налогообложения</w:t>
      </w:r>
    </w:p>
    <w:p w:rsidR="00292D7C" w:rsidRDefault="00AE73A8" w:rsidP="00292D7C">
      <w:pPr>
        <w:pStyle w:val="a3"/>
        <w:shd w:val="clear" w:color="auto" w:fill="FFFFFF"/>
        <w:spacing w:before="0" w:beforeAutospacing="0" w:after="450" w:afterAutospacing="0" w:line="390" w:lineRule="atLeast"/>
      </w:pPr>
      <w:r w:rsidRPr="00292D7C">
        <w:rPr>
          <w:color w:val="333333"/>
        </w:rPr>
        <w:t>Таких ситуаций осталось только две:</w:t>
      </w:r>
      <w:r w:rsidR="00292D7C" w:rsidRPr="00292D7C">
        <w:rPr>
          <w:color w:val="333333"/>
          <w:sz w:val="22"/>
          <w:szCs w:val="22"/>
        </w:rPr>
        <w:t>1.</w:t>
      </w:r>
      <w:r w:rsidR="00292D7C">
        <w:rPr>
          <w:color w:val="333333"/>
          <w:sz w:val="22"/>
          <w:szCs w:val="22"/>
        </w:rPr>
        <w:t>п</w:t>
      </w:r>
      <w:r w:rsidRPr="00292D7C">
        <w:rPr>
          <w:color w:val="333333"/>
          <w:sz w:val="22"/>
          <w:szCs w:val="22"/>
        </w:rPr>
        <w:t>ревышена средняя численность работников (не более 15 человек) по всем видам деятельности, которые осуществляет ИП. </w:t>
      </w:r>
      <w:r w:rsidR="00292D7C">
        <w:rPr>
          <w:color w:val="333333"/>
          <w:sz w:val="22"/>
          <w:szCs w:val="22"/>
        </w:rPr>
        <w:t xml:space="preserve"> </w:t>
      </w:r>
      <w:r w:rsidR="00292D7C" w:rsidRPr="00292D7C">
        <w:rPr>
          <w:color w:val="333333"/>
          <w:sz w:val="22"/>
          <w:szCs w:val="22"/>
        </w:rPr>
        <w:t>2.</w:t>
      </w:r>
      <w:r w:rsidR="00292D7C">
        <w:rPr>
          <w:color w:val="333333"/>
        </w:rPr>
        <w:t>п</w:t>
      </w:r>
      <w:r w:rsidRPr="00292D7C">
        <w:rPr>
          <w:color w:val="333333"/>
          <w:sz w:val="22"/>
          <w:szCs w:val="22"/>
        </w:rPr>
        <w:t>ревышен годовой лимит полученных доходов в 60 млн. рублей</w:t>
      </w:r>
      <w:r>
        <w:rPr>
          <w:rFonts w:ascii="Arial" w:hAnsi="Arial" w:cs="Arial"/>
          <w:color w:val="333333"/>
        </w:rPr>
        <w:t>. </w:t>
      </w:r>
    </w:p>
    <w:p w:rsidR="00AE73A8" w:rsidRPr="00167BDA" w:rsidRDefault="00AE73A8" w:rsidP="00167BDA">
      <w:pPr>
        <w:pStyle w:val="a3"/>
        <w:shd w:val="clear" w:color="auto" w:fill="FFFFFF"/>
        <w:spacing w:before="0" w:beforeAutospacing="0" w:after="450" w:afterAutospacing="0" w:line="390" w:lineRule="atLeast"/>
        <w:rPr>
          <w:b/>
          <w:bCs/>
          <w:color w:val="333333"/>
          <w:sz w:val="22"/>
          <w:szCs w:val="22"/>
        </w:rPr>
      </w:pPr>
      <w:r w:rsidRPr="00292D7C">
        <w:rPr>
          <w:rStyle w:val="ez-toc-section"/>
          <w:b/>
          <w:bCs/>
          <w:color w:val="333333"/>
          <w:sz w:val="22"/>
          <w:szCs w:val="22"/>
          <w:bdr w:val="none" w:sz="0" w:space="0" w:color="auto" w:frame="1"/>
        </w:rPr>
        <w:t>Как рассчитать стоимость патента</w:t>
      </w:r>
      <w:r w:rsidR="00167BDA">
        <w:rPr>
          <w:rStyle w:val="ez-toc-section"/>
          <w:b/>
          <w:bCs/>
          <w:color w:val="333333"/>
          <w:sz w:val="22"/>
          <w:szCs w:val="22"/>
          <w:bdr w:val="none" w:sz="0" w:space="0" w:color="auto" w:frame="1"/>
        </w:rPr>
        <w:t>:</w:t>
      </w:r>
      <w:r w:rsidR="00167BDA">
        <w:rPr>
          <w:b/>
          <w:bCs/>
          <w:color w:val="333333"/>
          <w:sz w:val="22"/>
          <w:szCs w:val="22"/>
        </w:rPr>
        <w:t xml:space="preserve"> </w:t>
      </w:r>
      <w:r w:rsidR="00645800">
        <w:rPr>
          <w:color w:val="444444"/>
          <w:sz w:val="22"/>
          <w:szCs w:val="22"/>
          <w:u w:val="single"/>
        </w:rPr>
        <w:t>р</w:t>
      </w:r>
      <w:r w:rsidRPr="00167BDA">
        <w:rPr>
          <w:color w:val="444444"/>
          <w:sz w:val="22"/>
          <w:szCs w:val="22"/>
          <w:u w:val="single"/>
        </w:rPr>
        <w:t>асчет налога на ПСН</w:t>
      </w:r>
      <w:r w:rsidRPr="00167BDA">
        <w:rPr>
          <w:color w:val="444444"/>
          <w:sz w:val="22"/>
          <w:szCs w:val="22"/>
        </w:rPr>
        <w:t> зависит от срока</w:t>
      </w:r>
      <w:r w:rsidR="00292D7C" w:rsidRPr="00167BDA">
        <w:rPr>
          <w:color w:val="444444"/>
          <w:sz w:val="22"/>
          <w:szCs w:val="22"/>
        </w:rPr>
        <w:t>,</w:t>
      </w:r>
      <w:r w:rsidRPr="00167BDA">
        <w:rPr>
          <w:color w:val="444444"/>
          <w:sz w:val="22"/>
          <w:szCs w:val="22"/>
        </w:rPr>
        <w:t xml:space="preserve"> на который приобретается патент для вида деятельности</w:t>
      </w:r>
      <w:r w:rsidR="00167BDA" w:rsidRPr="00167BDA">
        <w:rPr>
          <w:color w:val="444444"/>
          <w:sz w:val="22"/>
          <w:szCs w:val="22"/>
        </w:rPr>
        <w:t>,</w:t>
      </w:r>
      <w:r w:rsidRPr="00167BDA">
        <w:rPr>
          <w:color w:val="444444"/>
          <w:sz w:val="22"/>
          <w:szCs w:val="22"/>
        </w:rPr>
        <w:t xml:space="preserve"> которым Вы собрались заниматься.</w:t>
      </w:r>
      <w:r w:rsidR="00167BDA" w:rsidRPr="00167BDA">
        <w:rPr>
          <w:color w:val="444444"/>
          <w:sz w:val="22"/>
          <w:szCs w:val="22"/>
        </w:rPr>
        <w:t xml:space="preserve">  П</w:t>
      </w:r>
      <w:r w:rsidRPr="00167BDA">
        <w:rPr>
          <w:color w:val="444444"/>
          <w:sz w:val="22"/>
          <w:szCs w:val="22"/>
        </w:rPr>
        <w:t>редприниматель может приобрести патент от 1 месяца до 12 месяцев.</w:t>
      </w:r>
      <w:r w:rsidR="00167BDA">
        <w:rPr>
          <w:b/>
          <w:bCs/>
          <w:color w:val="333333"/>
          <w:sz w:val="22"/>
          <w:szCs w:val="22"/>
        </w:rPr>
        <w:t xml:space="preserve"> </w:t>
      </w:r>
      <w:r w:rsidRPr="00167BDA">
        <w:rPr>
          <w:color w:val="444444"/>
          <w:sz w:val="22"/>
          <w:szCs w:val="22"/>
        </w:rPr>
        <w:t>Для того чтобы произвести расчеты стоимости патента необходимо воспользоваться формулой ПСН.</w:t>
      </w:r>
      <w:r w:rsidR="00167BDA">
        <w:rPr>
          <w:b/>
          <w:bCs/>
          <w:color w:val="333333"/>
          <w:sz w:val="22"/>
          <w:szCs w:val="22"/>
        </w:rPr>
        <w:t xml:space="preserve"> </w:t>
      </w:r>
      <w:r w:rsidRPr="00167BDA">
        <w:rPr>
          <w:iCs/>
          <w:color w:val="444444"/>
          <w:sz w:val="22"/>
          <w:szCs w:val="22"/>
        </w:rPr>
        <w:t xml:space="preserve">Формул для расчета стоимости патента существует </w:t>
      </w:r>
      <w:proofErr w:type="gramStart"/>
      <w:r w:rsidRPr="00167BDA">
        <w:rPr>
          <w:iCs/>
          <w:color w:val="444444"/>
          <w:sz w:val="22"/>
          <w:szCs w:val="22"/>
        </w:rPr>
        <w:t>две</w:t>
      </w:r>
      <w:proofErr w:type="gramEnd"/>
      <w:r w:rsidRPr="00167BDA">
        <w:rPr>
          <w:iCs/>
          <w:color w:val="444444"/>
          <w:sz w:val="22"/>
          <w:szCs w:val="22"/>
        </w:rPr>
        <w:t xml:space="preserve"> и зависят они от срока</w:t>
      </w:r>
      <w:r w:rsidR="00167BDA">
        <w:rPr>
          <w:iCs/>
          <w:color w:val="444444"/>
          <w:sz w:val="22"/>
          <w:szCs w:val="22"/>
        </w:rPr>
        <w:t>,</w:t>
      </w:r>
      <w:r w:rsidRPr="00167BDA">
        <w:rPr>
          <w:iCs/>
          <w:color w:val="444444"/>
          <w:sz w:val="22"/>
          <w:szCs w:val="22"/>
        </w:rPr>
        <w:t xml:space="preserve"> на который выдается патент:</w:t>
      </w:r>
    </w:p>
    <w:p w:rsidR="00AE73A8" w:rsidRPr="00167BDA" w:rsidRDefault="00AE73A8" w:rsidP="00AE73A8">
      <w:pPr>
        <w:numPr>
          <w:ilvl w:val="1"/>
          <w:numId w:val="21"/>
        </w:numPr>
        <w:shd w:val="clear" w:color="auto" w:fill="FFFFFF"/>
        <w:spacing w:after="0" w:line="240" w:lineRule="auto"/>
        <w:ind w:left="0"/>
        <w:textAlignment w:val="baseline"/>
        <w:rPr>
          <w:rFonts w:ascii="Times New Roman" w:hAnsi="Times New Roman" w:cs="Times New Roman"/>
          <w:color w:val="444444"/>
        </w:rPr>
      </w:pPr>
      <w:r w:rsidRPr="00167BDA">
        <w:rPr>
          <w:rFonts w:ascii="Times New Roman" w:hAnsi="Times New Roman" w:cs="Times New Roman"/>
          <w:color w:val="444444"/>
        </w:rPr>
        <w:t>Формула расчета патента по месяцам;</w:t>
      </w:r>
    </w:p>
    <w:p w:rsidR="00AE73A8" w:rsidRPr="00167BDA" w:rsidRDefault="00AE73A8" w:rsidP="00AE73A8">
      <w:pPr>
        <w:numPr>
          <w:ilvl w:val="1"/>
          <w:numId w:val="21"/>
        </w:numPr>
        <w:shd w:val="clear" w:color="auto" w:fill="FFFFFF"/>
        <w:spacing w:after="0" w:line="240" w:lineRule="auto"/>
        <w:ind w:left="0"/>
        <w:textAlignment w:val="baseline"/>
        <w:rPr>
          <w:rFonts w:ascii="Times New Roman" w:hAnsi="Times New Roman" w:cs="Times New Roman"/>
          <w:color w:val="444444"/>
        </w:rPr>
      </w:pPr>
      <w:r w:rsidRPr="00167BDA">
        <w:rPr>
          <w:rFonts w:ascii="Times New Roman" w:hAnsi="Times New Roman" w:cs="Times New Roman"/>
          <w:color w:val="444444"/>
        </w:rPr>
        <w:t>Формула расчета патента на год.</w:t>
      </w:r>
    </w:p>
    <w:p w:rsidR="00AE73A8" w:rsidRDefault="00AE73A8" w:rsidP="00AE73A8">
      <w:pPr>
        <w:pStyle w:val="a3"/>
        <w:shd w:val="clear" w:color="auto" w:fill="FFFFFF"/>
        <w:spacing w:before="0" w:beforeAutospacing="0" w:after="225" w:afterAutospacing="0"/>
        <w:textAlignment w:val="baseline"/>
        <w:rPr>
          <w:color w:val="444444"/>
          <w:sz w:val="23"/>
          <w:szCs w:val="23"/>
        </w:rPr>
      </w:pPr>
    </w:p>
    <w:p w:rsidR="00AE73A8" w:rsidRPr="00167BDA" w:rsidRDefault="00AE73A8" w:rsidP="00AE73A8">
      <w:pPr>
        <w:pStyle w:val="2"/>
        <w:shd w:val="clear" w:color="auto" w:fill="FFFFFF"/>
        <w:spacing w:before="0"/>
        <w:textAlignment w:val="baseline"/>
        <w:rPr>
          <w:rFonts w:ascii="Times New Roman" w:hAnsi="Times New Roman" w:cs="Times New Roman"/>
          <w:bCs w:val="0"/>
          <w:color w:val="333333"/>
          <w:sz w:val="22"/>
          <w:szCs w:val="22"/>
        </w:rPr>
      </w:pPr>
      <w:r w:rsidRPr="00167BDA">
        <w:rPr>
          <w:rStyle w:val="ez-toc-section"/>
          <w:rFonts w:ascii="Times New Roman" w:hAnsi="Times New Roman" w:cs="Times New Roman"/>
          <w:bCs w:val="0"/>
          <w:color w:val="333333"/>
          <w:sz w:val="22"/>
          <w:szCs w:val="22"/>
          <w:bdr w:val="none" w:sz="0" w:space="0" w:color="auto" w:frame="1"/>
        </w:rPr>
        <w:t>Расчет стоимости патента на год</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В первую оч</w:t>
      </w:r>
      <w:r w:rsidR="00167BDA">
        <w:rPr>
          <w:color w:val="444444"/>
          <w:sz w:val="23"/>
          <w:szCs w:val="23"/>
        </w:rPr>
        <w:t>ередь необходимо использовать</w:t>
      </w:r>
      <w:r>
        <w:rPr>
          <w:color w:val="444444"/>
          <w:sz w:val="23"/>
          <w:szCs w:val="23"/>
        </w:rPr>
        <w:t xml:space="preserve"> формулу</w:t>
      </w:r>
      <w:r w:rsidR="00167BDA">
        <w:rPr>
          <w:color w:val="444444"/>
          <w:sz w:val="23"/>
          <w:szCs w:val="23"/>
        </w:rPr>
        <w:t>,</w:t>
      </w:r>
      <w:r>
        <w:rPr>
          <w:color w:val="444444"/>
          <w:sz w:val="23"/>
          <w:szCs w:val="23"/>
        </w:rPr>
        <w:t xml:space="preserve"> по которой рассчитывается налог ПСН за год.</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Данная формула имеет вид </w:t>
      </w:r>
      <w:r>
        <w:rPr>
          <w:b/>
          <w:bCs/>
          <w:color w:val="444444"/>
          <w:sz w:val="23"/>
          <w:szCs w:val="23"/>
        </w:rPr>
        <w:t>СП = БД * 6%</w:t>
      </w:r>
    </w:p>
    <w:p w:rsidR="00AE73A8" w:rsidRDefault="00AE73A8" w:rsidP="00AE73A8">
      <w:pPr>
        <w:pStyle w:val="a3"/>
        <w:shd w:val="clear" w:color="auto" w:fill="FFFFFF"/>
        <w:spacing w:before="0" w:beforeAutospacing="0" w:after="225" w:afterAutospacing="0"/>
        <w:textAlignment w:val="baseline"/>
        <w:rPr>
          <w:color w:val="444444"/>
          <w:sz w:val="23"/>
          <w:szCs w:val="23"/>
        </w:rPr>
      </w:pPr>
      <w:r w:rsidRPr="00167BDA">
        <w:rPr>
          <w:b/>
          <w:color w:val="444444"/>
          <w:sz w:val="23"/>
          <w:szCs w:val="23"/>
        </w:rPr>
        <w:t xml:space="preserve"> пример</w:t>
      </w:r>
      <w:r>
        <w:rPr>
          <w:color w:val="444444"/>
          <w:sz w:val="23"/>
          <w:szCs w:val="23"/>
        </w:rPr>
        <w:t xml:space="preserve"> расчета стоимо</w:t>
      </w:r>
      <w:r w:rsidR="00167BDA">
        <w:rPr>
          <w:color w:val="444444"/>
          <w:sz w:val="23"/>
          <w:szCs w:val="23"/>
        </w:rPr>
        <w:t xml:space="preserve">сти патента для торговли </w:t>
      </w:r>
    </w:p>
    <w:p w:rsidR="00AE73A8" w:rsidRPr="00645800" w:rsidRDefault="00AE73A8" w:rsidP="00AE73A8">
      <w:pPr>
        <w:pStyle w:val="3"/>
        <w:shd w:val="clear" w:color="auto" w:fill="FFFFFF"/>
        <w:spacing w:before="0"/>
        <w:textAlignment w:val="baseline"/>
        <w:rPr>
          <w:rFonts w:ascii="Times New Roman" w:hAnsi="Times New Roman" w:cs="Times New Roman"/>
          <w:bCs w:val="0"/>
          <w:color w:val="333333"/>
        </w:rPr>
      </w:pPr>
      <w:r w:rsidRPr="00645800">
        <w:rPr>
          <w:rStyle w:val="ez-toc-section"/>
          <w:rFonts w:ascii="Times New Roman" w:hAnsi="Times New Roman" w:cs="Times New Roman"/>
          <w:bCs w:val="0"/>
          <w:color w:val="333333"/>
          <w:bdr w:val="none" w:sz="0" w:space="0" w:color="auto" w:frame="1"/>
        </w:rPr>
        <w:t>Расчет стоимости патента на год для торговли</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Предположим, что мы приобретаем патент для магазина площадью 48 кв.м. Здесь хочется отметить, что размер торговой площади не имеет никакого значения. Единственное существует ограничение – Вы не можете применять патент к торговым точкам</w:t>
      </w:r>
      <w:r w:rsidR="00645800">
        <w:rPr>
          <w:color w:val="444444"/>
          <w:sz w:val="23"/>
          <w:szCs w:val="23"/>
        </w:rPr>
        <w:t>,</w:t>
      </w:r>
      <w:r>
        <w:rPr>
          <w:color w:val="444444"/>
          <w:sz w:val="23"/>
          <w:szCs w:val="23"/>
        </w:rPr>
        <w:t xml:space="preserve"> площадь которых более 50 кв.м.</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b/>
          <w:bCs/>
          <w:color w:val="444444"/>
          <w:sz w:val="23"/>
          <w:szCs w:val="23"/>
        </w:rPr>
        <w:lastRenderedPageBreak/>
        <w:t>Теперь проведем расчеты стоимости патента на год:</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Базовая доходность для стац</w:t>
      </w:r>
      <w:r w:rsidR="00167BDA">
        <w:rPr>
          <w:color w:val="444444"/>
          <w:sz w:val="23"/>
          <w:szCs w:val="23"/>
        </w:rPr>
        <w:t>ионарной торговой точки  -</w:t>
      </w:r>
      <w:r>
        <w:rPr>
          <w:color w:val="444444"/>
          <w:sz w:val="23"/>
          <w:szCs w:val="23"/>
        </w:rPr>
        <w:t xml:space="preserve"> </w:t>
      </w:r>
      <w:r w:rsidRPr="00167BDA">
        <w:rPr>
          <w:b/>
          <w:color w:val="444444"/>
          <w:sz w:val="22"/>
          <w:szCs w:val="22"/>
        </w:rPr>
        <w:t>500 000 руб. в год</w:t>
      </w:r>
      <w:r>
        <w:rPr>
          <w:color w:val="444444"/>
          <w:sz w:val="23"/>
          <w:szCs w:val="23"/>
        </w:rPr>
        <w:t>.</w:t>
      </w:r>
    </w:p>
    <w:p w:rsidR="00AE73A8" w:rsidRPr="00167BDA" w:rsidRDefault="00167BDA" w:rsidP="00AE73A8">
      <w:pPr>
        <w:pStyle w:val="a3"/>
        <w:shd w:val="clear" w:color="auto" w:fill="FFFFFF"/>
        <w:spacing w:before="0" w:beforeAutospacing="0" w:after="225" w:afterAutospacing="0"/>
        <w:textAlignment w:val="baseline"/>
        <w:rPr>
          <w:b/>
          <w:color w:val="444444"/>
          <w:sz w:val="22"/>
          <w:szCs w:val="22"/>
        </w:rPr>
      </w:pPr>
      <w:r w:rsidRPr="00167BDA">
        <w:rPr>
          <w:b/>
          <w:color w:val="444444"/>
          <w:sz w:val="22"/>
          <w:szCs w:val="22"/>
        </w:rPr>
        <w:t xml:space="preserve"> С</w:t>
      </w:r>
      <w:r w:rsidR="00AE73A8" w:rsidRPr="00167BDA">
        <w:rPr>
          <w:b/>
          <w:color w:val="444444"/>
          <w:sz w:val="22"/>
          <w:szCs w:val="22"/>
        </w:rPr>
        <w:t>тоимость патента = 500 000 * 6% = 30 000 руб.</w:t>
      </w:r>
    </w:p>
    <w:p w:rsidR="00AE73A8" w:rsidRDefault="00167BDA"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 xml:space="preserve"> Стоимость патента на год = 30 000 руб.  - </w:t>
      </w:r>
      <w:r w:rsidR="00AE73A8">
        <w:rPr>
          <w:color w:val="444444"/>
          <w:sz w:val="23"/>
          <w:szCs w:val="23"/>
        </w:rPr>
        <w:t>из стоимости патента нельзя списывать фиксированные взносы ИП.</w:t>
      </w:r>
    </w:p>
    <w:p w:rsidR="00AE73A8" w:rsidRDefault="00167BDA"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 xml:space="preserve">Если </w:t>
      </w:r>
      <w:r w:rsidR="00AE73A8">
        <w:rPr>
          <w:color w:val="444444"/>
          <w:sz w:val="23"/>
          <w:szCs w:val="23"/>
        </w:rPr>
        <w:t xml:space="preserve"> несколько точек, то и расчет необходимо производить для каждой из них – дела</w:t>
      </w:r>
      <w:r w:rsidR="00645800">
        <w:rPr>
          <w:color w:val="444444"/>
          <w:sz w:val="23"/>
          <w:szCs w:val="23"/>
        </w:rPr>
        <w:t xml:space="preserve">ется это при получении патента. </w:t>
      </w:r>
      <w:r w:rsidR="00AE73A8">
        <w:rPr>
          <w:color w:val="444444"/>
          <w:sz w:val="23"/>
          <w:szCs w:val="23"/>
        </w:rPr>
        <w:t>Вы должны указать адреса точек при подаче заявления на получение патента.</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Понятно, что если точек будет 2</w:t>
      </w:r>
      <w:r w:rsidR="00167BDA">
        <w:rPr>
          <w:color w:val="444444"/>
          <w:sz w:val="23"/>
          <w:szCs w:val="23"/>
        </w:rPr>
        <w:t>,</w:t>
      </w:r>
      <w:r>
        <w:rPr>
          <w:color w:val="444444"/>
          <w:sz w:val="23"/>
          <w:szCs w:val="23"/>
        </w:rPr>
        <w:t xml:space="preserve"> то и размер стоимости патента уже будет не 30 000, а 60 </w:t>
      </w:r>
      <w:r w:rsidR="00167BDA">
        <w:rPr>
          <w:color w:val="444444"/>
          <w:sz w:val="23"/>
          <w:szCs w:val="23"/>
        </w:rPr>
        <w:t xml:space="preserve">000 руб. </w:t>
      </w:r>
    </w:p>
    <w:p w:rsidR="00AE73A8" w:rsidRPr="00645800" w:rsidRDefault="00AE73A8" w:rsidP="00AE73A8">
      <w:pPr>
        <w:pStyle w:val="a3"/>
        <w:shd w:val="clear" w:color="auto" w:fill="FFFFFF"/>
        <w:spacing w:before="0" w:beforeAutospacing="0" w:after="225" w:afterAutospacing="0"/>
        <w:textAlignment w:val="baseline"/>
        <w:rPr>
          <w:color w:val="444444"/>
          <w:sz w:val="22"/>
          <w:szCs w:val="22"/>
        </w:rPr>
      </w:pPr>
      <w:r w:rsidRPr="00645800">
        <w:rPr>
          <w:b/>
          <w:bCs/>
          <w:color w:val="444444"/>
          <w:sz w:val="22"/>
          <w:szCs w:val="22"/>
        </w:rPr>
        <w:t>ВНИМАНИЕ. БАЗОВАЯ ДОХОДНОСТЬ ДЛЯ КАЖДОГО ВИДА ДЕЯТЕЛЬНОСТИ И КАЖДОГО РЕГИОНА МОГУТ ОТЛИЧАТЬСЯ.</w:t>
      </w:r>
    </w:p>
    <w:p w:rsidR="00AE73A8" w:rsidRPr="00645800" w:rsidRDefault="00AE73A8" w:rsidP="00AE73A8">
      <w:pPr>
        <w:pStyle w:val="2"/>
        <w:shd w:val="clear" w:color="auto" w:fill="FFFFFF"/>
        <w:spacing w:before="0"/>
        <w:textAlignment w:val="baseline"/>
        <w:rPr>
          <w:rFonts w:ascii="Times New Roman" w:hAnsi="Times New Roman" w:cs="Times New Roman"/>
          <w:bCs w:val="0"/>
          <w:color w:val="333333"/>
          <w:sz w:val="22"/>
          <w:szCs w:val="22"/>
        </w:rPr>
      </w:pPr>
      <w:r w:rsidRPr="00645800">
        <w:rPr>
          <w:rStyle w:val="ez-toc-section"/>
          <w:rFonts w:ascii="Times New Roman" w:hAnsi="Times New Roman" w:cs="Times New Roman"/>
          <w:bCs w:val="0"/>
          <w:color w:val="333333"/>
          <w:sz w:val="22"/>
          <w:szCs w:val="22"/>
          <w:bdr w:val="none" w:sz="0" w:space="0" w:color="auto" w:frame="1"/>
        </w:rPr>
        <w:t>Расчет стоимости патента по месяцам</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Для того чтобы рассчитать стоимость патента для определенного количества месяцев необходимо воспользоваться формулой</w:t>
      </w:r>
      <w:r>
        <w:rPr>
          <w:b/>
          <w:bCs/>
          <w:color w:val="444444"/>
          <w:sz w:val="23"/>
          <w:szCs w:val="23"/>
        </w:rPr>
        <w:t>: СП = БД</w:t>
      </w:r>
      <w:proofErr w:type="gramStart"/>
      <w:r>
        <w:rPr>
          <w:b/>
          <w:bCs/>
          <w:color w:val="444444"/>
          <w:sz w:val="23"/>
          <w:szCs w:val="23"/>
        </w:rPr>
        <w:t xml:space="preserve"> :</w:t>
      </w:r>
      <w:proofErr w:type="gramEnd"/>
      <w:r>
        <w:rPr>
          <w:b/>
          <w:bCs/>
          <w:color w:val="444444"/>
          <w:sz w:val="23"/>
          <w:szCs w:val="23"/>
        </w:rPr>
        <w:t xml:space="preserve"> 12 *</w:t>
      </w:r>
      <w:r>
        <w:rPr>
          <w:color w:val="444444"/>
          <w:sz w:val="23"/>
          <w:szCs w:val="23"/>
        </w:rPr>
        <w:t> </w:t>
      </w:r>
      <w:r>
        <w:rPr>
          <w:b/>
          <w:bCs/>
          <w:color w:val="444444"/>
          <w:sz w:val="23"/>
          <w:szCs w:val="23"/>
        </w:rPr>
        <w:t>K1 * 6% ;</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u w:val="single"/>
        </w:rPr>
        <w:t>Предположим, что мы хотим получить патент для своего магазина на 7 месяцев:</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БД – для с</w:t>
      </w:r>
      <w:r w:rsidR="00645800">
        <w:rPr>
          <w:color w:val="444444"/>
          <w:sz w:val="23"/>
          <w:szCs w:val="23"/>
        </w:rPr>
        <w:t xml:space="preserve">тационарной торговли </w:t>
      </w:r>
      <w:r>
        <w:rPr>
          <w:color w:val="444444"/>
          <w:sz w:val="23"/>
          <w:szCs w:val="23"/>
        </w:rPr>
        <w:t xml:space="preserve"> = 500 000 руб. в год;</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12 – количество месяцев в году;</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К</w:t>
      </w:r>
      <w:proofErr w:type="gramStart"/>
      <w:r>
        <w:rPr>
          <w:color w:val="444444"/>
          <w:sz w:val="23"/>
          <w:szCs w:val="23"/>
        </w:rPr>
        <w:t>1</w:t>
      </w:r>
      <w:proofErr w:type="gramEnd"/>
      <w:r>
        <w:rPr>
          <w:color w:val="444444"/>
          <w:sz w:val="23"/>
          <w:szCs w:val="23"/>
        </w:rPr>
        <w:t xml:space="preserve"> – срок на который приобретается патент;</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6% — налоговая ставка.</w:t>
      </w:r>
    </w:p>
    <w:p w:rsidR="00AE73A8" w:rsidRPr="00645800" w:rsidRDefault="00AE73A8" w:rsidP="00AE73A8">
      <w:pPr>
        <w:pStyle w:val="a3"/>
        <w:shd w:val="clear" w:color="auto" w:fill="FFFFFF"/>
        <w:spacing w:before="0" w:beforeAutospacing="0" w:after="225" w:afterAutospacing="0"/>
        <w:textAlignment w:val="baseline"/>
        <w:rPr>
          <w:color w:val="444444"/>
          <w:sz w:val="23"/>
          <w:szCs w:val="23"/>
        </w:rPr>
      </w:pPr>
      <w:r w:rsidRPr="00645800">
        <w:rPr>
          <w:iCs/>
          <w:color w:val="444444"/>
          <w:sz w:val="23"/>
          <w:szCs w:val="23"/>
        </w:rPr>
        <w:t>Проведем расчеты стоим</w:t>
      </w:r>
      <w:r w:rsidR="00645800" w:rsidRPr="00645800">
        <w:rPr>
          <w:iCs/>
          <w:color w:val="444444"/>
          <w:sz w:val="23"/>
          <w:szCs w:val="23"/>
        </w:rPr>
        <w:t xml:space="preserve">ости патента для торговли </w:t>
      </w:r>
      <w:r w:rsidRPr="00645800">
        <w:rPr>
          <w:iCs/>
          <w:color w:val="444444"/>
          <w:sz w:val="23"/>
          <w:szCs w:val="23"/>
        </w:rPr>
        <w:t xml:space="preserve"> по месяцам:</w:t>
      </w:r>
    </w:p>
    <w:p w:rsidR="00AE73A8" w:rsidRPr="00645800" w:rsidRDefault="00AE73A8" w:rsidP="00AE73A8">
      <w:pPr>
        <w:pStyle w:val="a3"/>
        <w:shd w:val="clear" w:color="auto" w:fill="FFFFFF"/>
        <w:spacing w:before="0" w:beforeAutospacing="0" w:after="225" w:afterAutospacing="0"/>
        <w:textAlignment w:val="baseline"/>
        <w:rPr>
          <w:b/>
          <w:color w:val="444444"/>
          <w:sz w:val="23"/>
          <w:szCs w:val="23"/>
        </w:rPr>
      </w:pPr>
      <w:r w:rsidRPr="00645800">
        <w:rPr>
          <w:b/>
          <w:color w:val="444444"/>
          <w:sz w:val="23"/>
          <w:szCs w:val="23"/>
        </w:rPr>
        <w:t>СП = 500 000 (БД)</w:t>
      </w:r>
      <w:proofErr w:type="gramStart"/>
      <w:r w:rsidR="00645800">
        <w:rPr>
          <w:b/>
          <w:color w:val="444444"/>
          <w:sz w:val="23"/>
          <w:szCs w:val="23"/>
        </w:rPr>
        <w:t xml:space="preserve"> </w:t>
      </w:r>
      <w:r w:rsidRPr="00645800">
        <w:rPr>
          <w:b/>
          <w:color w:val="444444"/>
          <w:sz w:val="23"/>
          <w:szCs w:val="23"/>
        </w:rPr>
        <w:t xml:space="preserve"> :</w:t>
      </w:r>
      <w:proofErr w:type="gramEnd"/>
      <w:r w:rsidRPr="00645800">
        <w:rPr>
          <w:b/>
          <w:color w:val="444444"/>
          <w:sz w:val="23"/>
          <w:szCs w:val="23"/>
        </w:rPr>
        <w:t xml:space="preserve"> 12 (количество месяцев в году) * 7 (К1 – время на которое приобретается патент) * 6% (налоговая ставка) = 17 500 руб. 02 коп.</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Итого при расчете стоим</w:t>
      </w:r>
      <w:r w:rsidR="00645800">
        <w:rPr>
          <w:color w:val="444444"/>
          <w:sz w:val="23"/>
          <w:szCs w:val="23"/>
        </w:rPr>
        <w:t xml:space="preserve">ости патента для торговли </w:t>
      </w:r>
      <w:r>
        <w:rPr>
          <w:color w:val="444444"/>
          <w:sz w:val="23"/>
          <w:szCs w:val="23"/>
        </w:rPr>
        <w:t xml:space="preserve"> на срок 7 месяцев получим 17500 руб. 02 коп.</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 xml:space="preserve">Занимаясь торговлей патентная система налогообложения довольно заманчива и в </w:t>
      </w:r>
      <w:proofErr w:type="gramStart"/>
      <w:r>
        <w:rPr>
          <w:color w:val="444444"/>
          <w:sz w:val="23"/>
          <w:szCs w:val="23"/>
        </w:rPr>
        <w:t>случаях</w:t>
      </w:r>
      <w:proofErr w:type="gramEnd"/>
      <w:r>
        <w:rPr>
          <w:color w:val="444444"/>
          <w:sz w:val="23"/>
          <w:szCs w:val="23"/>
        </w:rPr>
        <w:t xml:space="preserve"> когда площадь от 40 до 50 кв.м. приобретение патента выигрывает у налога ЕНВД, несмотря на то что из ПСН нельзя отнимать никакие расходы на ПФР, ФОМС, ФСС.</w:t>
      </w:r>
    </w:p>
    <w:p w:rsidR="00AE73A8" w:rsidRDefault="00AE73A8" w:rsidP="00AE73A8">
      <w:pPr>
        <w:pStyle w:val="a3"/>
        <w:shd w:val="clear" w:color="auto" w:fill="FFFFFF"/>
        <w:spacing w:before="0" w:beforeAutospacing="0" w:after="225" w:afterAutospacing="0"/>
        <w:textAlignment w:val="baseline"/>
        <w:rPr>
          <w:color w:val="444444"/>
          <w:sz w:val="23"/>
          <w:szCs w:val="23"/>
        </w:rPr>
      </w:pPr>
      <w:r>
        <w:rPr>
          <w:color w:val="444444"/>
          <w:sz w:val="23"/>
          <w:szCs w:val="23"/>
        </w:rPr>
        <w:t>Так что перед тем как выбрать ИП себе налогообложение необходимо обязательно провести расчеты.</w:t>
      </w:r>
    </w:p>
    <w:p w:rsidR="00AE73A8" w:rsidRPr="00645800" w:rsidRDefault="00AE73A8" w:rsidP="00645800">
      <w:pPr>
        <w:pStyle w:val="a3"/>
        <w:shd w:val="clear" w:color="auto" w:fill="FFFFFF"/>
        <w:spacing w:before="0" w:beforeAutospacing="0" w:after="225" w:afterAutospacing="0"/>
        <w:textAlignment w:val="baseline"/>
        <w:rPr>
          <w:color w:val="444444"/>
          <w:sz w:val="23"/>
          <w:szCs w:val="23"/>
        </w:rPr>
      </w:pPr>
      <w:r>
        <w:rPr>
          <w:color w:val="444444"/>
          <w:sz w:val="23"/>
          <w:szCs w:val="23"/>
        </w:rPr>
        <w:t>Процедура государственной регистрации ИП или ООО теперь стала еще проще, если Вы еще не зарегистрировали Ваш бизнес, подготовьте документы на регистрацию совершенно бесплатно не выходя и</w:t>
      </w:r>
      <w:r w:rsidR="00645800">
        <w:rPr>
          <w:color w:val="444444"/>
          <w:sz w:val="23"/>
          <w:szCs w:val="23"/>
        </w:rPr>
        <w:t xml:space="preserve">з дома через  </w:t>
      </w:r>
      <w:r>
        <w:rPr>
          <w:color w:val="444444"/>
          <w:sz w:val="23"/>
          <w:szCs w:val="23"/>
        </w:rPr>
        <w:t xml:space="preserve"> </w:t>
      </w:r>
      <w:proofErr w:type="spellStart"/>
      <w:r>
        <w:rPr>
          <w:color w:val="444444"/>
          <w:sz w:val="23"/>
          <w:szCs w:val="23"/>
        </w:rPr>
        <w:t>онлайн</w:t>
      </w:r>
      <w:proofErr w:type="spellEnd"/>
      <w:r>
        <w:rPr>
          <w:color w:val="444444"/>
          <w:sz w:val="23"/>
          <w:szCs w:val="23"/>
        </w:rPr>
        <w:t xml:space="preserve"> </w:t>
      </w:r>
      <w:proofErr w:type="gramStart"/>
      <w:r w:rsidR="00645800">
        <w:rPr>
          <w:color w:val="444444"/>
          <w:sz w:val="23"/>
          <w:szCs w:val="23"/>
        </w:rPr>
        <w:t>-</w:t>
      </w:r>
      <w:r>
        <w:rPr>
          <w:color w:val="444444"/>
          <w:sz w:val="23"/>
          <w:szCs w:val="23"/>
        </w:rPr>
        <w:t>с</w:t>
      </w:r>
      <w:proofErr w:type="gramEnd"/>
      <w:r>
        <w:rPr>
          <w:color w:val="444444"/>
          <w:sz w:val="23"/>
          <w:szCs w:val="23"/>
        </w:rPr>
        <w:t>ервис: Регистрация ИП ил</w:t>
      </w:r>
      <w:proofErr w:type="gramStart"/>
      <w:r>
        <w:rPr>
          <w:color w:val="444444"/>
          <w:sz w:val="23"/>
          <w:szCs w:val="23"/>
        </w:rPr>
        <w:t xml:space="preserve">и </w:t>
      </w:r>
      <w:r w:rsidR="00645800">
        <w:rPr>
          <w:color w:val="444444"/>
          <w:sz w:val="23"/>
          <w:szCs w:val="23"/>
        </w:rPr>
        <w:t xml:space="preserve"> </w:t>
      </w:r>
      <w:r>
        <w:rPr>
          <w:color w:val="444444"/>
          <w:sz w:val="23"/>
          <w:szCs w:val="23"/>
        </w:rPr>
        <w:t>ООО</w:t>
      </w:r>
      <w:proofErr w:type="gramEnd"/>
      <w:r>
        <w:rPr>
          <w:color w:val="444444"/>
          <w:sz w:val="23"/>
          <w:szCs w:val="23"/>
        </w:rPr>
        <w:t xml:space="preserve"> бесплатно за 15 минут</w:t>
      </w:r>
      <w:r w:rsidR="00645800">
        <w:rPr>
          <w:color w:val="444444"/>
          <w:sz w:val="23"/>
          <w:szCs w:val="23"/>
        </w:rPr>
        <w:t>.</w:t>
      </w:r>
    </w:p>
    <w:p w:rsidR="00975C5A" w:rsidRPr="00DB0BCC" w:rsidRDefault="00975C5A" w:rsidP="00DB0BCC">
      <w:pPr>
        <w:spacing w:before="100" w:beforeAutospacing="1" w:after="100" w:afterAutospacing="1" w:line="240" w:lineRule="auto"/>
        <w:ind w:firstLine="225"/>
        <w:rPr>
          <w:rFonts w:ascii="Times New Roman" w:eastAsia="Times New Roman" w:hAnsi="Times New Roman" w:cs="Times New Roman"/>
          <w:color w:val="000000"/>
          <w:sz w:val="20"/>
          <w:szCs w:val="20"/>
        </w:rPr>
      </w:pPr>
    </w:p>
    <w:p w:rsidR="00975C5A" w:rsidRDefault="00975C5A"/>
    <w:sectPr w:rsidR="00975C5A" w:rsidSect="00E72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A5F"/>
    <w:multiLevelType w:val="multilevel"/>
    <w:tmpl w:val="7CF68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31EA1"/>
    <w:multiLevelType w:val="multilevel"/>
    <w:tmpl w:val="A15A7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E14EE"/>
    <w:multiLevelType w:val="multilevel"/>
    <w:tmpl w:val="306C2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72BE5"/>
    <w:multiLevelType w:val="multilevel"/>
    <w:tmpl w:val="71961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C2CB9"/>
    <w:multiLevelType w:val="multilevel"/>
    <w:tmpl w:val="DF7AC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9617E"/>
    <w:multiLevelType w:val="multilevel"/>
    <w:tmpl w:val="D316A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71B99"/>
    <w:multiLevelType w:val="multilevel"/>
    <w:tmpl w:val="C16E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353B4C"/>
    <w:multiLevelType w:val="multilevel"/>
    <w:tmpl w:val="15C6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BC0BA6"/>
    <w:multiLevelType w:val="multilevel"/>
    <w:tmpl w:val="30FA4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97ABD"/>
    <w:multiLevelType w:val="multilevel"/>
    <w:tmpl w:val="F300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D1701F"/>
    <w:multiLevelType w:val="multilevel"/>
    <w:tmpl w:val="5D1A0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A5438"/>
    <w:multiLevelType w:val="multilevel"/>
    <w:tmpl w:val="7140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333E50"/>
    <w:multiLevelType w:val="multilevel"/>
    <w:tmpl w:val="8440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CE373E"/>
    <w:multiLevelType w:val="multilevel"/>
    <w:tmpl w:val="06AC5C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6B6C4AB6"/>
    <w:multiLevelType w:val="multilevel"/>
    <w:tmpl w:val="BE3C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5902BE"/>
    <w:multiLevelType w:val="multilevel"/>
    <w:tmpl w:val="E9DA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F163E"/>
    <w:multiLevelType w:val="multilevel"/>
    <w:tmpl w:val="EEA01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FC3A43"/>
    <w:multiLevelType w:val="multilevel"/>
    <w:tmpl w:val="CE7E5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55D05"/>
    <w:multiLevelType w:val="multilevel"/>
    <w:tmpl w:val="B0009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7C8A7E82"/>
    <w:multiLevelType w:val="multilevel"/>
    <w:tmpl w:val="50484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E34DF"/>
    <w:multiLevelType w:val="multilevel"/>
    <w:tmpl w:val="369E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17"/>
  </w:num>
  <w:num w:numId="4">
    <w:abstractNumId w:val="5"/>
  </w:num>
  <w:num w:numId="5">
    <w:abstractNumId w:val="12"/>
  </w:num>
  <w:num w:numId="6">
    <w:abstractNumId w:val="4"/>
  </w:num>
  <w:num w:numId="7">
    <w:abstractNumId w:val="16"/>
  </w:num>
  <w:num w:numId="8">
    <w:abstractNumId w:val="8"/>
  </w:num>
  <w:num w:numId="9">
    <w:abstractNumId w:val="3"/>
  </w:num>
  <w:num w:numId="10">
    <w:abstractNumId w:val="1"/>
  </w:num>
  <w:num w:numId="11">
    <w:abstractNumId w:val="10"/>
  </w:num>
  <w:num w:numId="12">
    <w:abstractNumId w:val="11"/>
  </w:num>
  <w:num w:numId="13">
    <w:abstractNumId w:val="14"/>
  </w:num>
  <w:num w:numId="14">
    <w:abstractNumId w:val="20"/>
  </w:num>
  <w:num w:numId="15">
    <w:abstractNumId w:val="6"/>
  </w:num>
  <w:num w:numId="16">
    <w:abstractNumId w:val="18"/>
  </w:num>
  <w:num w:numId="17">
    <w:abstractNumId w:val="7"/>
  </w:num>
  <w:num w:numId="18">
    <w:abstractNumId w:val="9"/>
  </w:num>
  <w:num w:numId="19">
    <w:abstractNumId w:val="15"/>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BCC"/>
    <w:rsid w:val="00004725"/>
    <w:rsid w:val="000E70AD"/>
    <w:rsid w:val="00167BDA"/>
    <w:rsid w:val="00193FC1"/>
    <w:rsid w:val="00292D7C"/>
    <w:rsid w:val="00426E2A"/>
    <w:rsid w:val="00493F08"/>
    <w:rsid w:val="00645800"/>
    <w:rsid w:val="006522CC"/>
    <w:rsid w:val="006A2619"/>
    <w:rsid w:val="006A6244"/>
    <w:rsid w:val="00795039"/>
    <w:rsid w:val="007E5B04"/>
    <w:rsid w:val="00952043"/>
    <w:rsid w:val="00975C5A"/>
    <w:rsid w:val="00AA4361"/>
    <w:rsid w:val="00AE73A8"/>
    <w:rsid w:val="00DB0BCC"/>
    <w:rsid w:val="00E72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C7"/>
  </w:style>
  <w:style w:type="paragraph" w:styleId="1">
    <w:name w:val="heading 1"/>
    <w:basedOn w:val="a"/>
    <w:link w:val="10"/>
    <w:uiPriority w:val="9"/>
    <w:qFormat/>
    <w:rsid w:val="00DB0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E73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5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BCC"/>
    <w:rPr>
      <w:rFonts w:ascii="Times New Roman" w:eastAsia="Times New Roman" w:hAnsi="Times New Roman" w:cs="Times New Roman"/>
      <w:b/>
      <w:bCs/>
      <w:kern w:val="36"/>
      <w:sz w:val="48"/>
      <w:szCs w:val="48"/>
    </w:rPr>
  </w:style>
  <w:style w:type="paragraph" w:styleId="a3">
    <w:name w:val="Normal (Web)"/>
    <w:basedOn w:val="a"/>
    <w:uiPriority w:val="99"/>
    <w:unhideWhenUsed/>
    <w:rsid w:val="00DB0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75C5A"/>
    <w:rPr>
      <w:rFonts w:asciiTheme="majorHAnsi" w:eastAsiaTheme="majorEastAsia" w:hAnsiTheme="majorHAnsi" w:cstheme="majorBidi"/>
      <w:b/>
      <w:bCs/>
      <w:color w:val="4F81BD" w:themeColor="accent1"/>
    </w:rPr>
  </w:style>
  <w:style w:type="character" w:styleId="a4">
    <w:name w:val="Strong"/>
    <w:basedOn w:val="a0"/>
    <w:uiPriority w:val="22"/>
    <w:qFormat/>
    <w:rsid w:val="00975C5A"/>
    <w:rPr>
      <w:b/>
      <w:bCs/>
    </w:rPr>
  </w:style>
  <w:style w:type="character" w:styleId="a5">
    <w:name w:val="Hyperlink"/>
    <w:basedOn w:val="a0"/>
    <w:uiPriority w:val="99"/>
    <w:semiHidden/>
    <w:unhideWhenUsed/>
    <w:rsid w:val="00975C5A"/>
    <w:rPr>
      <w:color w:val="0000FF"/>
      <w:u w:val="single"/>
    </w:rPr>
  </w:style>
  <w:style w:type="character" w:customStyle="1" w:styleId="cover-title-nav">
    <w:name w:val="cover-title-nav"/>
    <w:basedOn w:val="a0"/>
    <w:rsid w:val="00975C5A"/>
  </w:style>
  <w:style w:type="paragraph" w:styleId="z-">
    <w:name w:val="HTML Top of Form"/>
    <w:basedOn w:val="a"/>
    <w:next w:val="a"/>
    <w:link w:val="z-0"/>
    <w:hidden/>
    <w:uiPriority w:val="99"/>
    <w:semiHidden/>
    <w:unhideWhenUsed/>
    <w:rsid w:val="00975C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75C5A"/>
    <w:rPr>
      <w:rFonts w:ascii="Arial" w:eastAsia="Times New Roman" w:hAnsi="Arial" w:cs="Arial"/>
      <w:vanish/>
      <w:sz w:val="16"/>
      <w:szCs w:val="16"/>
    </w:rPr>
  </w:style>
  <w:style w:type="paragraph" w:customStyle="1" w:styleId="comment-notes">
    <w:name w:val="comment-notes"/>
    <w:basedOn w:val="a"/>
    <w:rsid w:val="00975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975C5A"/>
  </w:style>
  <w:style w:type="paragraph" w:customStyle="1" w:styleId="comment-form-comment">
    <w:name w:val="comment-form-comment"/>
    <w:basedOn w:val="a"/>
    <w:rsid w:val="0097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a"/>
    <w:rsid w:val="0097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97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97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97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owps-captcha">
    <w:name w:val="aiowps-captcha"/>
    <w:basedOn w:val="a"/>
    <w:rsid w:val="0097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fidentional">
    <w:name w:val="form-confidentional"/>
    <w:basedOn w:val="a"/>
    <w:rsid w:val="0097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975C5A"/>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975C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75C5A"/>
    <w:rPr>
      <w:rFonts w:ascii="Arial" w:eastAsia="Times New Roman" w:hAnsi="Arial" w:cs="Arial"/>
      <w:vanish/>
      <w:sz w:val="16"/>
      <w:szCs w:val="16"/>
    </w:rPr>
  </w:style>
  <w:style w:type="character" w:customStyle="1" w:styleId="side-title">
    <w:name w:val="side-title"/>
    <w:basedOn w:val="a0"/>
    <w:rsid w:val="00975C5A"/>
  </w:style>
  <w:style w:type="character" w:customStyle="1" w:styleId="comment-author-link">
    <w:name w:val="comment-author-link"/>
    <w:basedOn w:val="a0"/>
    <w:rsid w:val="00975C5A"/>
  </w:style>
  <w:style w:type="character" w:customStyle="1" w:styleId="cn-text-container">
    <w:name w:val="cn-text-container"/>
    <w:basedOn w:val="a0"/>
    <w:rsid w:val="00975C5A"/>
  </w:style>
  <w:style w:type="paragraph" w:styleId="a6">
    <w:name w:val="Balloon Text"/>
    <w:basedOn w:val="a"/>
    <w:link w:val="a7"/>
    <w:uiPriority w:val="99"/>
    <w:semiHidden/>
    <w:unhideWhenUsed/>
    <w:rsid w:val="00AE73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3A8"/>
    <w:rPr>
      <w:rFonts w:ascii="Tahoma" w:hAnsi="Tahoma" w:cs="Tahoma"/>
      <w:sz w:val="16"/>
      <w:szCs w:val="16"/>
    </w:rPr>
  </w:style>
  <w:style w:type="character" w:customStyle="1" w:styleId="20">
    <w:name w:val="Заголовок 2 Знак"/>
    <w:basedOn w:val="a0"/>
    <w:link w:val="2"/>
    <w:uiPriority w:val="9"/>
    <w:rsid w:val="00AE73A8"/>
    <w:rPr>
      <w:rFonts w:asciiTheme="majorHAnsi" w:eastAsiaTheme="majorEastAsia" w:hAnsiTheme="majorHAnsi" w:cstheme="majorBidi"/>
      <w:b/>
      <w:bCs/>
      <w:color w:val="4F81BD" w:themeColor="accent1"/>
      <w:sz w:val="26"/>
      <w:szCs w:val="26"/>
    </w:rPr>
  </w:style>
  <w:style w:type="character" w:customStyle="1" w:styleId="titlewrapper">
    <w:name w:val="title_wrapper"/>
    <w:basedOn w:val="a0"/>
    <w:rsid w:val="00AE73A8"/>
  </w:style>
  <w:style w:type="character" w:styleId="a8">
    <w:name w:val="Emphasis"/>
    <w:basedOn w:val="a0"/>
    <w:uiPriority w:val="20"/>
    <w:qFormat/>
    <w:rsid w:val="00AE73A8"/>
    <w:rPr>
      <w:i/>
      <w:iCs/>
    </w:rPr>
  </w:style>
  <w:style w:type="character" w:customStyle="1" w:styleId="title">
    <w:name w:val="title"/>
    <w:basedOn w:val="a0"/>
    <w:rsid w:val="00AE73A8"/>
  </w:style>
  <w:style w:type="paragraph" w:customStyle="1" w:styleId="rtecenter">
    <w:name w:val="rtecenter"/>
    <w:basedOn w:val="a"/>
    <w:rsid w:val="00AE7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ld">
    <w:name w:val="unfold"/>
    <w:basedOn w:val="a"/>
    <w:rsid w:val="00AE7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a0"/>
    <w:rsid w:val="00AE73A8"/>
  </w:style>
</w:styles>
</file>

<file path=word/webSettings.xml><?xml version="1.0" encoding="utf-8"?>
<w:webSettings xmlns:r="http://schemas.openxmlformats.org/officeDocument/2006/relationships" xmlns:w="http://schemas.openxmlformats.org/wordprocessingml/2006/main">
  <w:divs>
    <w:div w:id="260918831">
      <w:bodyDiv w:val="1"/>
      <w:marLeft w:val="0"/>
      <w:marRight w:val="0"/>
      <w:marTop w:val="0"/>
      <w:marBottom w:val="0"/>
      <w:divBdr>
        <w:top w:val="none" w:sz="0" w:space="0" w:color="auto"/>
        <w:left w:val="none" w:sz="0" w:space="0" w:color="auto"/>
        <w:bottom w:val="none" w:sz="0" w:space="0" w:color="auto"/>
        <w:right w:val="none" w:sz="0" w:space="0" w:color="auto"/>
      </w:divBdr>
      <w:divsChild>
        <w:div w:id="173155628">
          <w:marLeft w:val="0"/>
          <w:marRight w:val="0"/>
          <w:marTop w:val="0"/>
          <w:marBottom w:val="0"/>
          <w:divBdr>
            <w:top w:val="none" w:sz="0" w:space="0" w:color="auto"/>
            <w:left w:val="none" w:sz="0" w:space="0" w:color="auto"/>
            <w:bottom w:val="none" w:sz="0" w:space="0" w:color="auto"/>
            <w:right w:val="none" w:sz="0" w:space="0" w:color="auto"/>
          </w:divBdr>
          <w:divsChild>
            <w:div w:id="1610041118">
              <w:marLeft w:val="0"/>
              <w:marRight w:val="0"/>
              <w:marTop w:val="0"/>
              <w:marBottom w:val="225"/>
              <w:divBdr>
                <w:top w:val="none" w:sz="0" w:space="0" w:color="auto"/>
                <w:left w:val="none" w:sz="0" w:space="0" w:color="auto"/>
                <w:bottom w:val="none" w:sz="0" w:space="0" w:color="auto"/>
                <w:right w:val="none" w:sz="0" w:space="0" w:color="auto"/>
              </w:divBdr>
              <w:divsChild>
                <w:div w:id="1129741814">
                  <w:marLeft w:val="0"/>
                  <w:marRight w:val="300"/>
                  <w:marTop w:val="0"/>
                  <w:marBottom w:val="0"/>
                  <w:divBdr>
                    <w:top w:val="none" w:sz="0" w:space="0" w:color="auto"/>
                    <w:left w:val="none" w:sz="0" w:space="0" w:color="auto"/>
                    <w:bottom w:val="none" w:sz="0" w:space="0" w:color="auto"/>
                    <w:right w:val="none" w:sz="0" w:space="0" w:color="auto"/>
                  </w:divBdr>
                </w:div>
                <w:div w:id="1651398299">
                  <w:marLeft w:val="0"/>
                  <w:marRight w:val="225"/>
                  <w:marTop w:val="0"/>
                  <w:marBottom w:val="0"/>
                  <w:divBdr>
                    <w:top w:val="none" w:sz="0" w:space="0" w:color="auto"/>
                    <w:left w:val="none" w:sz="0" w:space="0" w:color="auto"/>
                    <w:bottom w:val="none" w:sz="0" w:space="0" w:color="auto"/>
                    <w:right w:val="none" w:sz="0" w:space="0" w:color="auto"/>
                  </w:divBdr>
                </w:div>
                <w:div w:id="494493709">
                  <w:marLeft w:val="0"/>
                  <w:marRight w:val="0"/>
                  <w:marTop w:val="0"/>
                  <w:marBottom w:val="0"/>
                  <w:divBdr>
                    <w:top w:val="none" w:sz="0" w:space="0" w:color="auto"/>
                    <w:left w:val="none" w:sz="0" w:space="0" w:color="auto"/>
                    <w:bottom w:val="none" w:sz="0" w:space="0" w:color="auto"/>
                    <w:right w:val="none" w:sz="0" w:space="0" w:color="auto"/>
                  </w:divBdr>
                </w:div>
                <w:div w:id="1818649049">
                  <w:marLeft w:val="0"/>
                  <w:marRight w:val="0"/>
                  <w:marTop w:val="0"/>
                  <w:marBottom w:val="0"/>
                  <w:divBdr>
                    <w:top w:val="none" w:sz="0" w:space="0" w:color="auto"/>
                    <w:left w:val="none" w:sz="0" w:space="0" w:color="auto"/>
                    <w:bottom w:val="none" w:sz="0" w:space="0" w:color="auto"/>
                    <w:right w:val="none" w:sz="0" w:space="0" w:color="auto"/>
                  </w:divBdr>
                </w:div>
              </w:divsChild>
            </w:div>
            <w:div w:id="688221779">
              <w:marLeft w:val="0"/>
              <w:marRight w:val="0"/>
              <w:marTop w:val="0"/>
              <w:marBottom w:val="0"/>
              <w:divBdr>
                <w:top w:val="none" w:sz="0" w:space="0" w:color="auto"/>
                <w:left w:val="none" w:sz="0" w:space="0" w:color="auto"/>
                <w:bottom w:val="none" w:sz="0" w:space="0" w:color="auto"/>
                <w:right w:val="none" w:sz="0" w:space="0" w:color="auto"/>
              </w:divBdr>
              <w:divsChild>
                <w:div w:id="1722629673">
                  <w:marLeft w:val="0"/>
                  <w:marRight w:val="0"/>
                  <w:marTop w:val="405"/>
                  <w:marBottom w:val="435"/>
                  <w:divBdr>
                    <w:top w:val="none" w:sz="0" w:space="0" w:color="auto"/>
                    <w:left w:val="none" w:sz="0" w:space="0" w:color="auto"/>
                    <w:bottom w:val="none" w:sz="0" w:space="0" w:color="auto"/>
                    <w:right w:val="none" w:sz="0" w:space="0" w:color="auto"/>
                  </w:divBdr>
                  <w:divsChild>
                    <w:div w:id="1135098847">
                      <w:marLeft w:val="420"/>
                      <w:marRight w:val="420"/>
                      <w:marTop w:val="600"/>
                      <w:marBottom w:val="600"/>
                      <w:divBdr>
                        <w:top w:val="none" w:sz="0" w:space="0" w:color="auto"/>
                        <w:left w:val="none" w:sz="0" w:space="0" w:color="auto"/>
                        <w:bottom w:val="none" w:sz="0" w:space="0" w:color="auto"/>
                        <w:right w:val="none" w:sz="0" w:space="0" w:color="auto"/>
                      </w:divBdr>
                    </w:div>
                  </w:divsChild>
                </w:div>
                <w:div w:id="1264991328">
                  <w:marLeft w:val="0"/>
                  <w:marRight w:val="0"/>
                  <w:marTop w:val="600"/>
                  <w:marBottom w:val="600"/>
                  <w:divBdr>
                    <w:top w:val="none" w:sz="0" w:space="0" w:color="auto"/>
                    <w:left w:val="none" w:sz="0" w:space="0" w:color="auto"/>
                    <w:bottom w:val="none" w:sz="0" w:space="0" w:color="auto"/>
                    <w:right w:val="none" w:sz="0" w:space="0" w:color="auto"/>
                  </w:divBdr>
                </w:div>
                <w:div w:id="1392390994">
                  <w:marLeft w:val="45"/>
                  <w:marRight w:val="45"/>
                  <w:marTop w:val="45"/>
                  <w:marBottom w:val="45"/>
                  <w:divBdr>
                    <w:top w:val="single" w:sz="18" w:space="5" w:color="FCD71E"/>
                    <w:left w:val="single" w:sz="18" w:space="5" w:color="FCD71E"/>
                    <w:bottom w:val="single" w:sz="18" w:space="5" w:color="FCD71E"/>
                    <w:right w:val="single" w:sz="18" w:space="5" w:color="FCD71E"/>
                  </w:divBdr>
                </w:div>
                <w:div w:id="1673100883">
                  <w:marLeft w:val="0"/>
                  <w:marRight w:val="0"/>
                  <w:marTop w:val="600"/>
                  <w:marBottom w:val="600"/>
                  <w:divBdr>
                    <w:top w:val="none" w:sz="0" w:space="0" w:color="auto"/>
                    <w:left w:val="none" w:sz="0" w:space="0" w:color="auto"/>
                    <w:bottom w:val="none" w:sz="0" w:space="0" w:color="auto"/>
                    <w:right w:val="none" w:sz="0" w:space="0" w:color="auto"/>
                  </w:divBdr>
                </w:div>
                <w:div w:id="1761683363">
                  <w:marLeft w:val="0"/>
                  <w:marRight w:val="0"/>
                  <w:marTop w:val="600"/>
                  <w:marBottom w:val="600"/>
                  <w:divBdr>
                    <w:top w:val="none" w:sz="0" w:space="0" w:color="auto"/>
                    <w:left w:val="none" w:sz="0" w:space="0" w:color="auto"/>
                    <w:bottom w:val="none" w:sz="0" w:space="0" w:color="auto"/>
                    <w:right w:val="none" w:sz="0" w:space="0" w:color="auto"/>
                  </w:divBdr>
                </w:div>
                <w:div w:id="347371495">
                  <w:marLeft w:val="0"/>
                  <w:marRight w:val="0"/>
                  <w:marTop w:val="0"/>
                  <w:marBottom w:val="0"/>
                  <w:divBdr>
                    <w:top w:val="none" w:sz="0" w:space="0" w:color="auto"/>
                    <w:left w:val="none" w:sz="0" w:space="0" w:color="auto"/>
                    <w:bottom w:val="none" w:sz="0" w:space="0" w:color="auto"/>
                    <w:right w:val="none" w:sz="0" w:space="0" w:color="auto"/>
                  </w:divBdr>
                </w:div>
                <w:div w:id="80491765">
                  <w:marLeft w:val="0"/>
                  <w:marRight w:val="0"/>
                  <w:marTop w:val="600"/>
                  <w:marBottom w:val="600"/>
                  <w:divBdr>
                    <w:top w:val="single" w:sz="12" w:space="30" w:color="116FFF"/>
                    <w:left w:val="single" w:sz="12" w:space="31" w:color="116FFF"/>
                    <w:bottom w:val="single" w:sz="12" w:space="30" w:color="116FFF"/>
                    <w:right w:val="single" w:sz="12" w:space="31" w:color="116FFF"/>
                  </w:divBdr>
                </w:div>
                <w:div w:id="1622179423">
                  <w:marLeft w:val="0"/>
                  <w:marRight w:val="0"/>
                  <w:marTop w:val="600"/>
                  <w:marBottom w:val="600"/>
                  <w:divBdr>
                    <w:top w:val="single" w:sz="12" w:space="30" w:color="116FFF"/>
                    <w:left w:val="single" w:sz="12" w:space="31" w:color="116FFF"/>
                    <w:bottom w:val="single" w:sz="12" w:space="30" w:color="116FFF"/>
                    <w:right w:val="single" w:sz="12" w:space="31" w:color="116FFF"/>
                  </w:divBdr>
                </w:div>
                <w:div w:id="1981954165">
                  <w:marLeft w:val="0"/>
                  <w:marRight w:val="0"/>
                  <w:marTop w:val="600"/>
                  <w:marBottom w:val="600"/>
                  <w:divBdr>
                    <w:top w:val="none" w:sz="0" w:space="0" w:color="auto"/>
                    <w:left w:val="none" w:sz="0" w:space="0" w:color="auto"/>
                    <w:bottom w:val="none" w:sz="0" w:space="0" w:color="auto"/>
                    <w:right w:val="none" w:sz="0" w:space="0" w:color="auto"/>
                  </w:divBdr>
                </w:div>
              </w:divsChild>
            </w:div>
            <w:div w:id="20923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4857">
      <w:bodyDiv w:val="1"/>
      <w:marLeft w:val="0"/>
      <w:marRight w:val="0"/>
      <w:marTop w:val="0"/>
      <w:marBottom w:val="0"/>
      <w:divBdr>
        <w:top w:val="none" w:sz="0" w:space="0" w:color="auto"/>
        <w:left w:val="none" w:sz="0" w:space="0" w:color="auto"/>
        <w:bottom w:val="none" w:sz="0" w:space="0" w:color="auto"/>
        <w:right w:val="none" w:sz="0" w:space="0" w:color="auto"/>
      </w:divBdr>
    </w:div>
    <w:div w:id="1420642992">
      <w:bodyDiv w:val="1"/>
      <w:marLeft w:val="0"/>
      <w:marRight w:val="0"/>
      <w:marTop w:val="0"/>
      <w:marBottom w:val="0"/>
      <w:divBdr>
        <w:top w:val="none" w:sz="0" w:space="0" w:color="auto"/>
        <w:left w:val="none" w:sz="0" w:space="0" w:color="auto"/>
        <w:bottom w:val="none" w:sz="0" w:space="0" w:color="auto"/>
        <w:right w:val="none" w:sz="0" w:space="0" w:color="auto"/>
      </w:divBdr>
    </w:div>
    <w:div w:id="1667778451">
      <w:bodyDiv w:val="1"/>
      <w:marLeft w:val="0"/>
      <w:marRight w:val="0"/>
      <w:marTop w:val="0"/>
      <w:marBottom w:val="0"/>
      <w:divBdr>
        <w:top w:val="none" w:sz="0" w:space="0" w:color="auto"/>
        <w:left w:val="none" w:sz="0" w:space="0" w:color="auto"/>
        <w:bottom w:val="none" w:sz="0" w:space="0" w:color="auto"/>
        <w:right w:val="none" w:sz="0" w:space="0" w:color="auto"/>
      </w:divBdr>
      <w:divsChild>
        <w:div w:id="1135373309">
          <w:marLeft w:val="0"/>
          <w:marRight w:val="0"/>
          <w:marTop w:val="450"/>
          <w:marBottom w:val="450"/>
          <w:divBdr>
            <w:top w:val="none" w:sz="0" w:space="0" w:color="auto"/>
            <w:left w:val="none" w:sz="0" w:space="0" w:color="auto"/>
            <w:bottom w:val="none" w:sz="0" w:space="0" w:color="auto"/>
            <w:right w:val="none" w:sz="0" w:space="0" w:color="auto"/>
          </w:divBdr>
          <w:divsChild>
            <w:div w:id="684357512">
              <w:marLeft w:val="0"/>
              <w:marRight w:val="0"/>
              <w:marTop w:val="0"/>
              <w:marBottom w:val="0"/>
              <w:divBdr>
                <w:top w:val="none" w:sz="0" w:space="0" w:color="auto"/>
                <w:left w:val="none" w:sz="0" w:space="0" w:color="auto"/>
                <w:bottom w:val="none" w:sz="0" w:space="0" w:color="auto"/>
                <w:right w:val="none" w:sz="0" w:space="0" w:color="auto"/>
              </w:divBdr>
              <w:divsChild>
                <w:div w:id="568467816">
                  <w:marLeft w:val="0"/>
                  <w:marRight w:val="0"/>
                  <w:marTop w:val="600"/>
                  <w:marBottom w:val="600"/>
                  <w:divBdr>
                    <w:top w:val="none" w:sz="0" w:space="0" w:color="auto"/>
                    <w:left w:val="none" w:sz="0" w:space="0" w:color="auto"/>
                    <w:bottom w:val="none" w:sz="0" w:space="0" w:color="auto"/>
                    <w:right w:val="none" w:sz="0" w:space="0" w:color="auto"/>
                  </w:divBdr>
                  <w:divsChild>
                    <w:div w:id="2049992907">
                      <w:marLeft w:val="0"/>
                      <w:marRight w:val="583"/>
                      <w:marTop w:val="0"/>
                      <w:marBottom w:val="0"/>
                      <w:divBdr>
                        <w:top w:val="none" w:sz="0" w:space="0" w:color="auto"/>
                        <w:left w:val="none" w:sz="0" w:space="0" w:color="auto"/>
                        <w:bottom w:val="none" w:sz="0" w:space="0" w:color="auto"/>
                        <w:right w:val="none" w:sz="0" w:space="0" w:color="auto"/>
                      </w:divBdr>
                      <w:divsChild>
                        <w:div w:id="310250770">
                          <w:marLeft w:val="0"/>
                          <w:marRight w:val="0"/>
                          <w:marTop w:val="0"/>
                          <w:marBottom w:val="600"/>
                          <w:divBdr>
                            <w:top w:val="none" w:sz="0" w:space="0" w:color="auto"/>
                            <w:left w:val="none" w:sz="0" w:space="0" w:color="auto"/>
                            <w:bottom w:val="none" w:sz="0" w:space="0" w:color="auto"/>
                            <w:right w:val="none" w:sz="0" w:space="0" w:color="auto"/>
                          </w:divBdr>
                          <w:divsChild>
                            <w:div w:id="1853759240">
                              <w:blockQuote w:val="1"/>
                              <w:marLeft w:val="0"/>
                              <w:marRight w:val="0"/>
                              <w:marTop w:val="300"/>
                              <w:marBottom w:val="375"/>
                              <w:divBdr>
                                <w:top w:val="single" w:sz="6" w:space="23" w:color="DDDDDD"/>
                                <w:left w:val="single" w:sz="6" w:space="30" w:color="DDDDDD"/>
                                <w:bottom w:val="single" w:sz="6" w:space="23" w:color="DDDDDD"/>
                                <w:right w:val="single" w:sz="6" w:space="30" w:color="DDDDDD"/>
                              </w:divBdr>
                            </w:div>
                            <w:div w:id="1763257644">
                              <w:blockQuote w:val="1"/>
                              <w:marLeft w:val="0"/>
                              <w:marRight w:val="0"/>
                              <w:marTop w:val="300"/>
                              <w:marBottom w:val="375"/>
                              <w:divBdr>
                                <w:top w:val="single" w:sz="6" w:space="23" w:color="DDDDDD"/>
                                <w:left w:val="single" w:sz="6" w:space="30" w:color="DDDDDD"/>
                                <w:bottom w:val="single" w:sz="6" w:space="23" w:color="DDDDDD"/>
                                <w:right w:val="single" w:sz="6" w:space="30" w:color="DDDDDD"/>
                              </w:divBdr>
                            </w:div>
                            <w:div w:id="21369468">
                              <w:blockQuote w:val="1"/>
                              <w:marLeft w:val="0"/>
                              <w:marRight w:val="0"/>
                              <w:marTop w:val="300"/>
                              <w:marBottom w:val="375"/>
                              <w:divBdr>
                                <w:top w:val="single" w:sz="6" w:space="23" w:color="DDDDDD"/>
                                <w:left w:val="single" w:sz="6" w:space="30" w:color="DDDDDD"/>
                                <w:bottom w:val="single" w:sz="6" w:space="23" w:color="DDDDDD"/>
                                <w:right w:val="single" w:sz="6" w:space="30" w:color="DDDDDD"/>
                              </w:divBdr>
                            </w:div>
                            <w:div w:id="1364209226">
                              <w:blockQuote w:val="1"/>
                              <w:marLeft w:val="0"/>
                              <w:marRight w:val="0"/>
                              <w:marTop w:val="300"/>
                              <w:marBottom w:val="375"/>
                              <w:divBdr>
                                <w:top w:val="single" w:sz="6" w:space="23" w:color="DDDDDD"/>
                                <w:left w:val="single" w:sz="6" w:space="30" w:color="DDDDDD"/>
                                <w:bottom w:val="single" w:sz="6" w:space="23" w:color="DDDDDD"/>
                                <w:right w:val="single" w:sz="6" w:space="30" w:color="DDDDDD"/>
                              </w:divBdr>
                            </w:div>
                            <w:div w:id="1644045143">
                              <w:blockQuote w:val="1"/>
                              <w:marLeft w:val="0"/>
                              <w:marRight w:val="0"/>
                              <w:marTop w:val="300"/>
                              <w:marBottom w:val="375"/>
                              <w:divBdr>
                                <w:top w:val="single" w:sz="6" w:space="23" w:color="DDDDDD"/>
                                <w:left w:val="single" w:sz="6" w:space="30" w:color="DDDDDD"/>
                                <w:bottom w:val="single" w:sz="6" w:space="23" w:color="DDDDDD"/>
                                <w:right w:val="single" w:sz="6" w:space="30" w:color="DDDDDD"/>
                              </w:divBdr>
                            </w:div>
                            <w:div w:id="1342466037">
                              <w:blockQuote w:val="1"/>
                              <w:marLeft w:val="0"/>
                              <w:marRight w:val="0"/>
                              <w:marTop w:val="300"/>
                              <w:marBottom w:val="375"/>
                              <w:divBdr>
                                <w:top w:val="single" w:sz="6" w:space="23" w:color="DDDDDD"/>
                                <w:left w:val="single" w:sz="6" w:space="30" w:color="DDDDDD"/>
                                <w:bottom w:val="single" w:sz="6" w:space="23" w:color="DDDDDD"/>
                                <w:right w:val="single" w:sz="6" w:space="30" w:color="DDDDDD"/>
                              </w:divBdr>
                            </w:div>
                            <w:div w:id="1125930976">
                              <w:marLeft w:val="0"/>
                              <w:marRight w:val="0"/>
                              <w:marTop w:val="375"/>
                              <w:marBottom w:val="225"/>
                              <w:divBdr>
                                <w:top w:val="none" w:sz="0" w:space="0" w:color="auto"/>
                                <w:left w:val="none" w:sz="0" w:space="0" w:color="auto"/>
                                <w:bottom w:val="none" w:sz="0" w:space="0" w:color="auto"/>
                                <w:right w:val="none" w:sz="0" w:space="0" w:color="auto"/>
                              </w:divBdr>
                            </w:div>
                            <w:div w:id="1266693962">
                              <w:marLeft w:val="0"/>
                              <w:marRight w:val="0"/>
                              <w:marTop w:val="375"/>
                              <w:marBottom w:val="225"/>
                              <w:divBdr>
                                <w:top w:val="none" w:sz="0" w:space="0" w:color="auto"/>
                                <w:left w:val="none" w:sz="0" w:space="0" w:color="auto"/>
                                <w:bottom w:val="none" w:sz="0" w:space="0" w:color="auto"/>
                                <w:right w:val="none" w:sz="0" w:space="0" w:color="auto"/>
                              </w:divBdr>
                            </w:div>
                            <w:div w:id="1069620735">
                              <w:marLeft w:val="0"/>
                              <w:marRight w:val="0"/>
                              <w:marTop w:val="0"/>
                              <w:marBottom w:val="0"/>
                              <w:divBdr>
                                <w:top w:val="single" w:sz="6" w:space="11" w:color="999999"/>
                                <w:left w:val="single" w:sz="6" w:space="31" w:color="999999"/>
                                <w:bottom w:val="single" w:sz="6" w:space="11" w:color="999999"/>
                                <w:right w:val="single" w:sz="6" w:space="15" w:color="999999"/>
                              </w:divBdr>
                            </w:div>
                            <w:div w:id="144781256">
                              <w:marLeft w:val="0"/>
                              <w:marRight w:val="0"/>
                              <w:marTop w:val="600"/>
                              <w:marBottom w:val="0"/>
                              <w:divBdr>
                                <w:top w:val="none" w:sz="0" w:space="0" w:color="auto"/>
                                <w:left w:val="none" w:sz="0" w:space="0" w:color="auto"/>
                                <w:bottom w:val="none" w:sz="0" w:space="0" w:color="auto"/>
                                <w:right w:val="none" w:sz="0" w:space="0" w:color="auto"/>
                              </w:divBdr>
                              <w:divsChild>
                                <w:div w:id="1803187410">
                                  <w:marLeft w:val="0"/>
                                  <w:marRight w:val="595"/>
                                  <w:marTop w:val="0"/>
                                  <w:marBottom w:val="0"/>
                                  <w:divBdr>
                                    <w:top w:val="none" w:sz="0" w:space="0" w:color="auto"/>
                                    <w:left w:val="none" w:sz="0" w:space="0" w:color="auto"/>
                                    <w:bottom w:val="none" w:sz="0" w:space="0" w:color="auto"/>
                                    <w:right w:val="none" w:sz="0" w:space="0" w:color="auto"/>
                                  </w:divBdr>
                                  <w:divsChild>
                                    <w:div w:id="156309069">
                                      <w:marLeft w:val="0"/>
                                      <w:marRight w:val="0"/>
                                      <w:marTop w:val="0"/>
                                      <w:marBottom w:val="450"/>
                                      <w:divBdr>
                                        <w:top w:val="none" w:sz="0" w:space="0" w:color="auto"/>
                                        <w:left w:val="none" w:sz="0" w:space="0" w:color="auto"/>
                                        <w:bottom w:val="none" w:sz="0" w:space="0" w:color="auto"/>
                                        <w:right w:val="none" w:sz="0" w:space="0" w:color="auto"/>
                                      </w:divBdr>
                                      <w:divsChild>
                                        <w:div w:id="1384214176">
                                          <w:marLeft w:val="0"/>
                                          <w:marRight w:val="0"/>
                                          <w:marTop w:val="0"/>
                                          <w:marBottom w:val="0"/>
                                          <w:divBdr>
                                            <w:top w:val="none" w:sz="0" w:space="0" w:color="auto"/>
                                            <w:left w:val="none" w:sz="0" w:space="0" w:color="auto"/>
                                            <w:bottom w:val="none" w:sz="0" w:space="0" w:color="auto"/>
                                            <w:right w:val="none" w:sz="0" w:space="0" w:color="auto"/>
                                          </w:divBdr>
                                        </w:div>
                                      </w:divsChild>
                                    </w:div>
                                    <w:div w:id="484661170">
                                      <w:marLeft w:val="0"/>
                                      <w:marRight w:val="0"/>
                                      <w:marTop w:val="0"/>
                                      <w:marBottom w:val="0"/>
                                      <w:divBdr>
                                        <w:top w:val="none" w:sz="0" w:space="0" w:color="auto"/>
                                        <w:left w:val="none" w:sz="0" w:space="0" w:color="auto"/>
                                        <w:bottom w:val="none" w:sz="0" w:space="0" w:color="auto"/>
                                        <w:right w:val="none" w:sz="0" w:space="0" w:color="auto"/>
                                      </w:divBdr>
                                    </w:div>
                                  </w:divsChild>
                                </w:div>
                                <w:div w:id="1484740217">
                                  <w:marLeft w:val="0"/>
                                  <w:marRight w:val="0"/>
                                  <w:marTop w:val="0"/>
                                  <w:marBottom w:val="0"/>
                                  <w:divBdr>
                                    <w:top w:val="none" w:sz="0" w:space="0" w:color="auto"/>
                                    <w:left w:val="none" w:sz="0" w:space="0" w:color="auto"/>
                                    <w:bottom w:val="none" w:sz="0" w:space="0" w:color="auto"/>
                                    <w:right w:val="none" w:sz="0" w:space="0" w:color="auto"/>
                                  </w:divBdr>
                                  <w:divsChild>
                                    <w:div w:id="966278907">
                                      <w:marLeft w:val="0"/>
                                      <w:marRight w:val="0"/>
                                      <w:marTop w:val="0"/>
                                      <w:marBottom w:val="450"/>
                                      <w:divBdr>
                                        <w:top w:val="none" w:sz="0" w:space="0" w:color="auto"/>
                                        <w:left w:val="none" w:sz="0" w:space="0" w:color="auto"/>
                                        <w:bottom w:val="none" w:sz="0" w:space="0" w:color="auto"/>
                                        <w:right w:val="none" w:sz="0" w:space="0" w:color="auto"/>
                                      </w:divBdr>
                                      <w:divsChild>
                                        <w:div w:id="1128283392">
                                          <w:marLeft w:val="0"/>
                                          <w:marRight w:val="0"/>
                                          <w:marTop w:val="0"/>
                                          <w:marBottom w:val="0"/>
                                          <w:divBdr>
                                            <w:top w:val="none" w:sz="0" w:space="0" w:color="auto"/>
                                            <w:left w:val="none" w:sz="0" w:space="0" w:color="auto"/>
                                            <w:bottom w:val="none" w:sz="0" w:space="0" w:color="auto"/>
                                            <w:right w:val="none" w:sz="0" w:space="0" w:color="auto"/>
                                          </w:divBdr>
                                        </w:div>
                                      </w:divsChild>
                                    </w:div>
                                    <w:div w:id="13277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99">
                              <w:marLeft w:val="0"/>
                              <w:marRight w:val="0"/>
                              <w:marTop w:val="150"/>
                              <w:marBottom w:val="150"/>
                              <w:divBdr>
                                <w:top w:val="none" w:sz="0" w:space="0" w:color="auto"/>
                                <w:left w:val="none" w:sz="0" w:space="0" w:color="auto"/>
                                <w:bottom w:val="none" w:sz="0" w:space="0" w:color="auto"/>
                                <w:right w:val="none" w:sz="0" w:space="0" w:color="auto"/>
                              </w:divBdr>
                              <w:divsChild>
                                <w:div w:id="433329664">
                                  <w:marLeft w:val="0"/>
                                  <w:marRight w:val="0"/>
                                  <w:marTop w:val="300"/>
                                  <w:marBottom w:val="300"/>
                                  <w:divBdr>
                                    <w:top w:val="none" w:sz="0" w:space="0" w:color="auto"/>
                                    <w:left w:val="none" w:sz="0" w:space="0" w:color="auto"/>
                                    <w:bottom w:val="none" w:sz="0" w:space="0" w:color="auto"/>
                                    <w:right w:val="none" w:sz="0" w:space="0" w:color="auto"/>
                                  </w:divBdr>
                                  <w:divsChild>
                                    <w:div w:id="5794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6758">
                      <w:marLeft w:val="0"/>
                      <w:marRight w:val="0"/>
                      <w:marTop w:val="0"/>
                      <w:marBottom w:val="0"/>
                      <w:divBdr>
                        <w:top w:val="none" w:sz="0" w:space="0" w:color="auto"/>
                        <w:left w:val="none" w:sz="0" w:space="0" w:color="auto"/>
                        <w:bottom w:val="none" w:sz="0" w:space="0" w:color="auto"/>
                        <w:right w:val="none" w:sz="0" w:space="0" w:color="auto"/>
                      </w:divBdr>
                      <w:divsChild>
                        <w:div w:id="430126698">
                          <w:marLeft w:val="0"/>
                          <w:marRight w:val="0"/>
                          <w:marTop w:val="0"/>
                          <w:marBottom w:val="450"/>
                          <w:divBdr>
                            <w:top w:val="none" w:sz="0" w:space="0" w:color="auto"/>
                            <w:left w:val="none" w:sz="0" w:space="0" w:color="auto"/>
                            <w:bottom w:val="none" w:sz="0" w:space="0" w:color="auto"/>
                            <w:right w:val="none" w:sz="0" w:space="0" w:color="auto"/>
                          </w:divBdr>
                          <w:divsChild>
                            <w:div w:id="695930611">
                              <w:marLeft w:val="0"/>
                              <w:marRight w:val="0"/>
                              <w:marTop w:val="0"/>
                              <w:marBottom w:val="0"/>
                              <w:divBdr>
                                <w:top w:val="none" w:sz="0" w:space="0" w:color="auto"/>
                                <w:left w:val="none" w:sz="0" w:space="0" w:color="auto"/>
                                <w:bottom w:val="none" w:sz="0" w:space="0" w:color="auto"/>
                                <w:right w:val="none" w:sz="0" w:space="0" w:color="auto"/>
                              </w:divBdr>
                              <w:divsChild>
                                <w:div w:id="1287546798">
                                  <w:marLeft w:val="0"/>
                                  <w:marRight w:val="0"/>
                                  <w:marTop w:val="0"/>
                                  <w:marBottom w:val="0"/>
                                  <w:divBdr>
                                    <w:top w:val="none" w:sz="0" w:space="0" w:color="auto"/>
                                    <w:left w:val="none" w:sz="0" w:space="0" w:color="auto"/>
                                    <w:bottom w:val="none" w:sz="0" w:space="0" w:color="auto"/>
                                    <w:right w:val="none" w:sz="0" w:space="0" w:color="auto"/>
                                  </w:divBdr>
                                  <w:divsChild>
                                    <w:div w:id="1296989221">
                                      <w:marLeft w:val="0"/>
                                      <w:marRight w:val="0"/>
                                      <w:marTop w:val="100"/>
                                      <w:marBottom w:val="100"/>
                                      <w:divBdr>
                                        <w:top w:val="single" w:sz="6" w:space="0" w:color="A9A2A2"/>
                                        <w:left w:val="single" w:sz="6" w:space="0" w:color="A9A2A2"/>
                                        <w:bottom w:val="single" w:sz="6" w:space="0" w:color="A9A2A2"/>
                                        <w:right w:val="single" w:sz="6" w:space="0" w:color="A9A2A2"/>
                                      </w:divBdr>
                                    </w:div>
                                  </w:divsChild>
                                </w:div>
                              </w:divsChild>
                            </w:div>
                          </w:divsChild>
                        </w:div>
                        <w:div w:id="359742768">
                          <w:marLeft w:val="0"/>
                          <w:marRight w:val="0"/>
                          <w:marTop w:val="0"/>
                          <w:marBottom w:val="450"/>
                          <w:divBdr>
                            <w:top w:val="none" w:sz="0" w:space="0" w:color="auto"/>
                            <w:left w:val="none" w:sz="0" w:space="0" w:color="auto"/>
                            <w:bottom w:val="none" w:sz="0" w:space="0" w:color="auto"/>
                            <w:right w:val="none" w:sz="0" w:space="0" w:color="auto"/>
                          </w:divBdr>
                          <w:divsChild>
                            <w:div w:id="129371000">
                              <w:marLeft w:val="0"/>
                              <w:marRight w:val="0"/>
                              <w:marTop w:val="0"/>
                              <w:marBottom w:val="0"/>
                              <w:divBdr>
                                <w:top w:val="none" w:sz="0" w:space="0" w:color="auto"/>
                                <w:left w:val="none" w:sz="0" w:space="0" w:color="auto"/>
                                <w:bottom w:val="none" w:sz="0" w:space="0" w:color="auto"/>
                                <w:right w:val="none" w:sz="0" w:space="0" w:color="auto"/>
                              </w:divBdr>
                            </w:div>
                          </w:divsChild>
                        </w:div>
                        <w:div w:id="1777826096">
                          <w:marLeft w:val="0"/>
                          <w:marRight w:val="0"/>
                          <w:marTop w:val="0"/>
                          <w:marBottom w:val="450"/>
                          <w:divBdr>
                            <w:top w:val="none" w:sz="0" w:space="0" w:color="auto"/>
                            <w:left w:val="none" w:sz="0" w:space="0" w:color="auto"/>
                            <w:bottom w:val="none" w:sz="0" w:space="0" w:color="auto"/>
                            <w:right w:val="none" w:sz="0" w:space="0" w:color="auto"/>
                          </w:divBdr>
                          <w:divsChild>
                            <w:div w:id="949895238">
                              <w:marLeft w:val="0"/>
                              <w:marRight w:val="0"/>
                              <w:marTop w:val="0"/>
                              <w:marBottom w:val="0"/>
                              <w:divBdr>
                                <w:top w:val="none" w:sz="0" w:space="0" w:color="auto"/>
                                <w:left w:val="none" w:sz="0" w:space="0" w:color="auto"/>
                                <w:bottom w:val="none" w:sz="0" w:space="0" w:color="auto"/>
                                <w:right w:val="none" w:sz="0" w:space="0" w:color="auto"/>
                              </w:divBdr>
                            </w:div>
                          </w:divsChild>
                        </w:div>
                        <w:div w:id="607547621">
                          <w:marLeft w:val="0"/>
                          <w:marRight w:val="0"/>
                          <w:marTop w:val="0"/>
                          <w:marBottom w:val="450"/>
                          <w:divBdr>
                            <w:top w:val="none" w:sz="0" w:space="0" w:color="auto"/>
                            <w:left w:val="none" w:sz="0" w:space="0" w:color="auto"/>
                            <w:bottom w:val="none" w:sz="0" w:space="0" w:color="auto"/>
                            <w:right w:val="none" w:sz="0" w:space="0" w:color="auto"/>
                          </w:divBdr>
                          <w:divsChild>
                            <w:div w:id="2068332312">
                              <w:marLeft w:val="0"/>
                              <w:marRight w:val="0"/>
                              <w:marTop w:val="0"/>
                              <w:marBottom w:val="0"/>
                              <w:divBdr>
                                <w:top w:val="none" w:sz="0" w:space="0" w:color="auto"/>
                                <w:left w:val="none" w:sz="0" w:space="0" w:color="auto"/>
                                <w:bottom w:val="none" w:sz="0" w:space="0" w:color="auto"/>
                                <w:right w:val="none" w:sz="0" w:space="0" w:color="auto"/>
                              </w:divBdr>
                            </w:div>
                          </w:divsChild>
                        </w:div>
                        <w:div w:id="557134406">
                          <w:marLeft w:val="0"/>
                          <w:marRight w:val="0"/>
                          <w:marTop w:val="0"/>
                          <w:marBottom w:val="450"/>
                          <w:divBdr>
                            <w:top w:val="none" w:sz="0" w:space="0" w:color="auto"/>
                            <w:left w:val="none" w:sz="0" w:space="0" w:color="auto"/>
                            <w:bottom w:val="none" w:sz="0" w:space="0" w:color="auto"/>
                            <w:right w:val="none" w:sz="0" w:space="0" w:color="auto"/>
                          </w:divBdr>
                          <w:divsChild>
                            <w:div w:id="8361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berry.ru/registraciya-ip/otkryt-ip-i-patent-odnovremenno" TargetMode="External"/><Relationship Id="rId3" Type="http://schemas.openxmlformats.org/officeDocument/2006/relationships/settings" Target="settings.xml"/><Relationship Id="rId7" Type="http://schemas.openxmlformats.org/officeDocument/2006/relationships/hyperlink" Target="https://www.regberry.ru/nalogooblozheni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berry.ru/calculator/psn" TargetMode="External"/><Relationship Id="rId11" Type="http://schemas.openxmlformats.org/officeDocument/2006/relationships/theme" Target="theme/theme1.xml"/><Relationship Id="rId5" Type="http://schemas.openxmlformats.org/officeDocument/2006/relationships/hyperlink" Target="https://www.regberry.ru/nalogooblozhenie/patent-v-2020-godu-dlya-ip-kakiye-izmenen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berry.ru/registraciya-ip/dokumenty-dlya-otkrytiya-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2020-03-19T16:07:00Z</dcterms:created>
  <dcterms:modified xsi:type="dcterms:W3CDTF">2020-03-20T07:09:00Z</dcterms:modified>
</cp:coreProperties>
</file>