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BF" w:rsidRPr="007834C6" w:rsidRDefault="009C4FBF" w:rsidP="007834C6">
      <w:pPr>
        <w:jc w:val="right"/>
        <w:rPr>
          <w:rFonts w:ascii="Times New Roman" w:hAnsi="Times New Roman" w:cs="Times New Roman"/>
          <w:sz w:val="24"/>
          <w:szCs w:val="24"/>
        </w:rPr>
      </w:pPr>
      <w:r w:rsidRPr="007834C6">
        <w:rPr>
          <w:rFonts w:ascii="Times New Roman" w:hAnsi="Times New Roman" w:cs="Times New Roman"/>
          <w:sz w:val="24"/>
          <w:szCs w:val="24"/>
        </w:rPr>
        <w:t>Приложение 1.1</w:t>
      </w:r>
    </w:p>
    <w:p w:rsidR="009C4FBF" w:rsidRPr="0025659D" w:rsidRDefault="009C4FBF" w:rsidP="00256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59D">
        <w:rPr>
          <w:rFonts w:ascii="Times New Roman" w:hAnsi="Times New Roman" w:cs="Times New Roman"/>
          <w:sz w:val="24"/>
          <w:szCs w:val="24"/>
        </w:rPr>
        <w:t xml:space="preserve">Отчёт о выполнении задач, поставленных в результате </w:t>
      </w:r>
      <w:proofErr w:type="spellStart"/>
      <w:r w:rsidRPr="0025659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D21ACA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и подготовки отчёта за 20</w:t>
      </w:r>
      <w:r w:rsidR="007834C6">
        <w:rPr>
          <w:rFonts w:ascii="Times New Roman" w:hAnsi="Times New Roman" w:cs="Times New Roman"/>
          <w:sz w:val="24"/>
          <w:szCs w:val="24"/>
        </w:rPr>
        <w:t>2</w:t>
      </w:r>
      <w:r w:rsidR="00896F66">
        <w:rPr>
          <w:rFonts w:ascii="Times New Roman" w:hAnsi="Times New Roman" w:cs="Times New Roman"/>
          <w:sz w:val="24"/>
          <w:szCs w:val="24"/>
        </w:rPr>
        <w:t>3</w:t>
      </w:r>
      <w:r w:rsidR="00D74EE3">
        <w:rPr>
          <w:rFonts w:ascii="Times New Roman" w:hAnsi="Times New Roman" w:cs="Times New Roman"/>
          <w:sz w:val="24"/>
          <w:szCs w:val="24"/>
        </w:rPr>
        <w:t xml:space="preserve"> </w:t>
      </w:r>
      <w:r w:rsidR="00A01157">
        <w:rPr>
          <w:rFonts w:ascii="Times New Roman" w:hAnsi="Times New Roman" w:cs="Times New Roman"/>
          <w:sz w:val="24"/>
          <w:szCs w:val="24"/>
        </w:rPr>
        <w:t>год и по состоянию на 01.04.20</w:t>
      </w:r>
      <w:r w:rsidR="0058013F">
        <w:rPr>
          <w:rFonts w:ascii="Times New Roman" w:hAnsi="Times New Roman" w:cs="Times New Roman"/>
          <w:sz w:val="24"/>
          <w:szCs w:val="24"/>
        </w:rPr>
        <w:t>2</w:t>
      </w:r>
      <w:r w:rsidR="00896F66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40"/>
        <w:gridCol w:w="3766"/>
        <w:gridCol w:w="8021"/>
      </w:tblGrid>
      <w:tr w:rsidR="009C4FBF" w:rsidRPr="0025659D" w:rsidTr="0025659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Подзадачи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Отчёт по выполнению задач</w:t>
            </w:r>
          </w:p>
        </w:tc>
      </w:tr>
      <w:tr w:rsidR="009C4FBF" w:rsidRPr="0025659D" w:rsidTr="0025659D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Модернизация структуры программ, содержания и технологий профессионального образования для обеспечения их гибкости  и эффективности, соответствия требованиям современной экономики и изменяющимся запросам населения.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Выполнить в полном объёме государственное задание.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122D41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е задание, установленное на 202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выполнено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122D41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Достичь показателей, установленных планом меропри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>ятий («Дорожной картой») на 202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FBF" w:rsidRPr="0025659D" w:rsidRDefault="009C4FBF" w:rsidP="00122D41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реализации плана мероприятий («дорожная карта») «Изменения в отраслях социальной сферы, направленные на повышение эффективности образования и науки» в сфере образования ГАПОУ РК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«Сортавальский колледж» за 20</w:t>
            </w:r>
            <w:r w:rsidR="007D0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год представлен в приложении. Все планируемые результаты достигнуты в полном объёме. 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регламентации образовательной деятельности в соответствии с требованиями Федерального закона от 29.12.2012г. №272 «Об образовании в Российской Федерации» и принятого Устава колледжа.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AD68A6" w:rsidP="0058013F">
            <w:pPr>
              <w:spacing w:after="0" w:line="288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>В 20</w:t>
            </w:r>
            <w:r w:rsidR="007D09FC">
              <w:rPr>
                <w:rFonts w:ascii="Times New Roman" w:hAnsi="Times New Roman"/>
                <w:sz w:val="24"/>
                <w:szCs w:val="24"/>
              </w:rPr>
              <w:t>2</w:t>
            </w:r>
            <w:r w:rsidR="00122D41">
              <w:rPr>
                <w:rFonts w:ascii="Times New Roman" w:hAnsi="Times New Roman"/>
                <w:sz w:val="24"/>
                <w:szCs w:val="24"/>
              </w:rPr>
              <w:t>3</w:t>
            </w:r>
            <w:r w:rsidR="007D09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году в колледже реализовывались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2</w:t>
            </w:r>
            <w:r w:rsidR="00122D41">
              <w:rPr>
                <w:rFonts w:ascii="Times New Roman" w:hAnsi="Times New Roman"/>
                <w:sz w:val="24"/>
                <w:szCs w:val="24"/>
              </w:rPr>
              <w:t>4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основных профессиональных образовательных программ среднего профессионального образования (ОПОП СПО) по </w:t>
            </w:r>
            <w:r w:rsidR="0058013F">
              <w:rPr>
                <w:rFonts w:ascii="Times New Roman" w:hAnsi="Times New Roman"/>
                <w:sz w:val="24"/>
                <w:szCs w:val="24"/>
              </w:rPr>
              <w:t>1</w:t>
            </w:r>
            <w:r w:rsidR="00122D41">
              <w:rPr>
                <w:rFonts w:ascii="Times New Roman" w:hAnsi="Times New Roman"/>
                <w:sz w:val="24"/>
                <w:szCs w:val="24"/>
              </w:rPr>
              <w:t>6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специальностям и </w:t>
            </w:r>
            <w:r w:rsidR="002B1D38">
              <w:rPr>
                <w:rFonts w:ascii="Times New Roman" w:hAnsi="Times New Roman"/>
                <w:sz w:val="24"/>
                <w:szCs w:val="24"/>
              </w:rPr>
              <w:t>8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профессиям базовой подготовки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3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474B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приложении 2.5.</w:t>
            </w:r>
          </w:p>
          <w:p w:rsidR="009710E1" w:rsidRPr="0025659D" w:rsidRDefault="009710E1" w:rsidP="007D109C">
            <w:pPr>
              <w:widowControl w:val="0"/>
              <w:tabs>
                <w:tab w:val="left" w:pos="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составлению адаптированных программ, учитывающих особенности и возможности студентов с ограниченными возможностями здоровья, инвалидами и требований федеральных государственных образовательных стандартов.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4F4F98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>адаптированн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>, учитывающ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C4FBF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возможности студентов с ограниченными возможностями здоровья, инвалидами и требований федеральных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стандартов,</w:t>
            </w:r>
            <w:r w:rsidR="00832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FBF" w:rsidRPr="0025659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лиц с ограниченными возможностями здоровья и инвалидностью в условиях региона». </w:t>
            </w:r>
          </w:p>
          <w:p w:rsidR="009C4FBF" w:rsidRPr="0025659D" w:rsidRDefault="00A01157" w:rsidP="00122D41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3304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г. все педагогические работники приняли участие в семинарских занятиях по инклюзивному обучению.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Продолжать проведение системного мониторинга условий, организации и результатов образовательной деятельности.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25659D" w:rsidRDefault="009C4FBF" w:rsidP="00122D41">
            <w:pPr>
              <w:overflowPunct w:val="0"/>
              <w:autoSpaceDE w:val="0"/>
              <w:spacing w:after="0" w:line="288" w:lineRule="auto"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внутренней системы оц</w:t>
            </w:r>
            <w:r w:rsidR="00A01157" w:rsidRPr="005E6465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F4F98">
              <w:rPr>
                <w:rFonts w:ascii="Times New Roman" w:hAnsi="Times New Roman" w:cs="Times New Roman"/>
                <w:sz w:val="24"/>
                <w:szCs w:val="24"/>
              </w:rPr>
              <w:t>проводил</w:t>
            </w:r>
            <w:r w:rsidR="00AE3304" w:rsidRPr="005E646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5E6465">
              <w:rPr>
                <w:rFonts w:ascii="Times New Roman" w:hAnsi="Times New Roman" w:cs="Times New Roman"/>
                <w:sz w:val="24"/>
                <w:szCs w:val="24"/>
              </w:rPr>
              <w:t>системный мониторинг условий, процессов и результатов.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65">
              <w:rPr>
                <w:rFonts w:ascii="Times New Roman" w:hAnsi="Times New Roman"/>
                <w:sz w:val="24"/>
                <w:szCs w:val="24"/>
              </w:rPr>
              <w:t>П</w:t>
            </w:r>
            <w:r w:rsidR="005E6465" w:rsidRPr="005E6465">
              <w:rPr>
                <w:rFonts w:ascii="Times New Roman" w:hAnsi="Times New Roman"/>
                <w:sz w:val="24"/>
                <w:szCs w:val="24"/>
              </w:rPr>
              <w:t xml:space="preserve">родолжено изучение удовлетворённости субъектов качеством процессов осуществления образовательной деятельности </w:t>
            </w:r>
            <w:hyperlink r:id="rId5" w:history="1">
              <w:r w:rsidR="005E6465"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 1.8.)</w:t>
              </w:r>
            </w:hyperlink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>Вовлечь преподавателей профессионального цикла дисциплин в исследовательскую деятельность.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A9" w:rsidRPr="004F4F98" w:rsidRDefault="0050281F" w:rsidP="00832479">
            <w:pPr>
              <w:tabs>
                <w:tab w:val="left" w:pos="1650"/>
              </w:tabs>
              <w:ind w:firstLine="40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F4F98">
              <w:rPr>
                <w:rFonts w:ascii="Times New Roman" w:hAnsi="Times New Roman"/>
                <w:sz w:val="24"/>
                <w:szCs w:val="24"/>
              </w:rPr>
              <w:t xml:space="preserve">нформация 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>о научно- и учебно-методической работ</w:t>
            </w:r>
            <w:r w:rsidR="004F4F98">
              <w:rPr>
                <w:rFonts w:ascii="Times New Roman" w:hAnsi="Times New Roman"/>
                <w:sz w:val="24"/>
                <w:szCs w:val="24"/>
              </w:rPr>
              <w:t>е преподавателей колледжа</w:t>
            </w:r>
            <w:r w:rsidR="00250044">
              <w:rPr>
                <w:rFonts w:ascii="Times New Roman" w:hAnsi="Times New Roman"/>
                <w:sz w:val="24"/>
                <w:szCs w:val="24"/>
              </w:rPr>
              <w:t xml:space="preserve"> представлена</w:t>
            </w:r>
            <w:r w:rsidR="00AD68A6" w:rsidRPr="004F4F9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D68A6" w:rsidRPr="004F4F98">
              <w:rPr>
                <w:rFonts w:ascii="Times New Roman" w:hAnsi="Times New Roman"/>
                <w:i/>
                <w:color w:val="00B0F0"/>
                <w:sz w:val="24"/>
                <w:szCs w:val="24"/>
                <w:u w:val="single"/>
              </w:rPr>
              <w:t>Приложении 1.6.</w:t>
            </w:r>
          </w:p>
        </w:tc>
      </w:tr>
      <w:tr w:rsidR="009C4FBF" w:rsidRPr="0025659D" w:rsidTr="0025659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FBF" w:rsidRPr="0025659D" w:rsidRDefault="009C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FBF" w:rsidRPr="00AD68A6" w:rsidRDefault="009C4FBF" w:rsidP="00122D41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организационно-методическую основу для </w:t>
            </w:r>
            <w:r w:rsidR="00743ED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работе экспертов 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«Моло</w:t>
            </w:r>
            <w:r w:rsidR="002B1D38">
              <w:rPr>
                <w:rFonts w:ascii="Times New Roman" w:hAnsi="Times New Roman" w:cs="Times New Roman"/>
                <w:sz w:val="24"/>
                <w:szCs w:val="24"/>
              </w:rPr>
              <w:t>дые профессионалы Карелии</w:t>
            </w:r>
            <w:r w:rsidR="001F06EC" w:rsidRPr="00AD68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A6" w:rsidRPr="00AD68A6" w:rsidRDefault="00AD68A6" w:rsidP="00AD68A6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AD68A6">
              <w:rPr>
                <w:rFonts w:ascii="Times New Roman" w:hAnsi="Times New Roman"/>
                <w:sz w:val="24"/>
                <w:szCs w:val="24"/>
              </w:rPr>
              <w:t>Участие в Олимпиадном движении и конкурсных мероприятиях</w:t>
            </w:r>
            <w:hyperlink r:id="rId6" w:history="1">
              <w:r w:rsidRPr="003C0918">
                <w:rPr>
                  <w:rStyle w:val="a5"/>
                  <w:rFonts w:ascii="Times New Roman" w:hAnsi="Times New Roman"/>
                  <w:i/>
                  <w:color w:val="0070C0"/>
                  <w:sz w:val="24"/>
                  <w:szCs w:val="24"/>
                </w:rPr>
                <w:t>(Приложение</w:t>
              </w:r>
            </w:hyperlink>
            <w:r w:rsidRPr="003C0918">
              <w:rPr>
                <w:i/>
                <w:color w:val="0070C0"/>
                <w:sz w:val="24"/>
                <w:szCs w:val="24"/>
                <w:u w:val="single"/>
              </w:rPr>
              <w:t xml:space="preserve"> 1.7.</w:t>
            </w:r>
            <w:r w:rsidRPr="003C0918">
              <w:rPr>
                <w:rFonts w:ascii="Times New Roman" w:hAnsi="Times New Roman"/>
                <w:color w:val="0070C0"/>
                <w:sz w:val="24"/>
                <w:szCs w:val="24"/>
              </w:rPr>
              <w:t>):</w:t>
            </w:r>
          </w:p>
          <w:p w:rsidR="009C4FBF" w:rsidRPr="0025659D" w:rsidRDefault="00AD68A6" w:rsidP="00EF7288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отчётный период педагогические и руководящие работники колледжа повысили квалификацию в соответствии с планом.</w:t>
            </w:r>
            <w:r w:rsidR="00122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Реализовано обучение по </w:t>
            </w:r>
            <w:r w:rsidR="00EF72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программам повышения квалификации. Обучено всего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работник, в том числе на базе Приладожского многофункционального центра квалификаций – 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базе других орга</w:t>
            </w:r>
            <w:r w:rsidR="00250044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низаций,27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колледжа прошл</w:t>
            </w:r>
            <w:r w:rsidR="0058013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стажировку на профильных предприятиях г. Сортавала и Республики Карелия в соответствии с графиком.</w:t>
            </w:r>
            <w:r w:rsidR="00502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права педагогических работников на дополнительное профессиональное образование</w:t>
            </w:r>
            <w:r w:rsidR="002B1D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68A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F4F98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Приложение 1.3.</w:t>
            </w:r>
          </w:p>
        </w:tc>
      </w:tr>
      <w:tr w:rsidR="0058013F" w:rsidRPr="0025659D" w:rsidTr="007D09FC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Создание целостного воспитательного пространства и развивающей среды.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58013F">
            <w:pPr>
              <w:widowControl w:val="0"/>
              <w:tabs>
                <w:tab w:val="left" w:pos="72"/>
              </w:tabs>
              <w:autoSpaceDE w:val="0"/>
              <w:ind w:firstLine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Разработана Программа формирования целостного воспитательного пространства и развивающей социокультурной среды, направленных на погружение студентов в специально-организованную деятельность, а также условия для участия в управлении и активном досуге. </w:t>
            </w:r>
            <w:r w:rsidRPr="004F4F98"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Cs/>
                <w:i/>
                <w:iCs/>
                <w:color w:val="0070C0"/>
                <w:sz w:val="24"/>
                <w:szCs w:val="24"/>
              </w:rPr>
              <w:t>2.7.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план мероприятий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 xml:space="preserve"> по расширению использования в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процессе информационно-телекоммуникационного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 w:rsidP="001E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Приказом по коллед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 xml:space="preserve">жу определены структура сайта,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лица за его наполнение. В соответствии с </w:t>
            </w:r>
            <w:r w:rsidR="00122D41">
              <w:rPr>
                <w:rFonts w:ascii="Times New Roman" w:hAnsi="Times New Roman" w:cs="Times New Roman"/>
                <w:sz w:val="24"/>
                <w:szCs w:val="24"/>
              </w:rPr>
              <w:t>данным приказом сайт дополнен недостающей</w:t>
            </w:r>
            <w:bookmarkStart w:id="0" w:name="_GoBack"/>
            <w:bookmarkEnd w:id="0"/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информацией, активизирована работа по наполнению новостной ленты. Сайт прошёл независимую оценку качества.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аттестации педагогических работников на соответствие занимаемой должности; оказать помощь и содействие педагогам, желающим аттестоваться на квалификационную категорию.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58013F" w:rsidP="004F4F98">
            <w:pPr>
              <w:widowControl w:val="0"/>
              <w:autoSpaceDE w:val="0"/>
              <w:spacing w:after="0" w:line="288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Право на дополнительное профессиональное образование по профилю педагогической деятельности не реже чем один раз в три года обеспечено 100% педагогических работников в соответствии с планом – графиком и потребностями преподавателей и мастеров производственного обучения колледжа. </w:t>
            </w:r>
            <w:r w:rsidRPr="00DC5A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Установленный плановый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показатель повышения квалификации выполнен в полном объёме</w:t>
            </w:r>
            <w:r w:rsidRPr="0092524A">
              <w:rPr>
                <w:rFonts w:ascii="Times New Roman" w:hAnsi="Times New Roman"/>
                <w:color w:val="002060"/>
                <w:sz w:val="24"/>
                <w:szCs w:val="24"/>
                <w:u w:val="single"/>
              </w:rPr>
              <w:t xml:space="preserve">. </w:t>
            </w:r>
            <w:r w:rsidRPr="0092524A">
              <w:rPr>
                <w:rFonts w:ascii="Times New Roman" w:hAnsi="Times New Roman"/>
                <w:i/>
                <w:color w:val="002060"/>
                <w:sz w:val="24"/>
                <w:szCs w:val="24"/>
                <w:u w:val="single"/>
              </w:rPr>
              <w:t>В приложении 1.3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представлена подробная информация о повышении квалификации педагогическими работниками за отчётный период.  </w:t>
            </w:r>
          </w:p>
          <w:p w:rsidR="0058013F" w:rsidRPr="0025659D" w:rsidRDefault="0058013F" w:rsidP="0058013F">
            <w:pPr>
              <w:widowControl w:val="0"/>
              <w:autoSpaceDE w:val="0"/>
              <w:spacing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/>
                <w:sz w:val="24"/>
                <w:szCs w:val="24"/>
              </w:rPr>
              <w:t xml:space="preserve">В рамках поэтапного выполнения плана мероприятий по переходу на Профессиональный стандарт «Педагог профессионального обучения, профессионального образования и дополнительного профессионального образования» проведено соответствующее обучение педагогических работников.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преподавателей и мастеров производственного обучения (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DC5A03">
              <w:rPr>
                <w:rFonts w:ascii="Times New Roman" w:hAnsi="Times New Roman"/>
                <w:sz w:val="24"/>
                <w:szCs w:val="24"/>
              </w:rPr>
              <w:t xml:space="preserve"> %) имеют педагогическое образование.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Пополнять библиотечный фонд за счёт собственных ресурсов.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DC5A03" w:rsidRDefault="00250044" w:rsidP="00250044">
            <w:pPr>
              <w:spacing w:after="0"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</w:t>
            </w:r>
            <w:r w:rsidR="00EF728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>заключил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8013F" w:rsidRPr="00DC5A03">
              <w:rPr>
                <w:rFonts w:ascii="Times New Roman" w:hAnsi="Times New Roman"/>
                <w:sz w:val="24"/>
                <w:szCs w:val="24"/>
              </w:rPr>
              <w:t xml:space="preserve"> договор с электронными библиотечными системами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  <w:lang w:val="en-US"/>
              </w:rPr>
              <w:t>IPRbooks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="0058013F" w:rsidRPr="00DC5A03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="0058013F" w:rsidRPr="00DC5A03">
              <w:rPr>
                <w:rFonts w:ascii="Times New Roman" w:hAnsi="Times New Roman"/>
                <w:sz w:val="24"/>
                <w:szCs w:val="24"/>
              </w:rPr>
              <w:t>», где представлены учебники и учебно-методические пособия по дисциплинам и междисциплинарным курсам профессионального цикла дисциплин различной направленности.</w:t>
            </w:r>
          </w:p>
          <w:p w:rsidR="0058013F" w:rsidRPr="0025659D" w:rsidRDefault="0058013F" w:rsidP="00F47F3A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Колледж активно сотрудничает с Сортавальской </w:t>
            </w:r>
            <w:proofErr w:type="spellStart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>межпоселенческой</w:t>
            </w:r>
            <w:proofErr w:type="spellEnd"/>
            <w:r w:rsidRPr="00DC5A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библиотекой </w:t>
            </w:r>
            <w:r w:rsidRPr="00DA121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DA1210"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  <w:t>http://sortlib.karelia.pro/</w:t>
            </w:r>
          </w:p>
        </w:tc>
      </w:tr>
      <w:tr w:rsidR="0058013F" w:rsidRPr="0025659D" w:rsidTr="007D09F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widowControl w:val="0"/>
              <w:tabs>
                <w:tab w:val="left" w:pos="284"/>
              </w:tabs>
              <w:autoSpaceDE w:val="0"/>
              <w:ind w:right="15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Обеспечить установление программного обеспечения для работы с сайтом людей с ограниченными возможностями здоровья.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13F" w:rsidRPr="0025659D" w:rsidRDefault="0058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Задача выполнена. </w:t>
            </w:r>
          </w:p>
        </w:tc>
      </w:tr>
      <w:tr w:rsidR="006C0437" w:rsidRPr="0025659D" w:rsidTr="0025659D">
        <w:trPr>
          <w:trHeight w:val="4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 w:rsidP="001E29D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Обеспечение эффективного взаимодействия колледжа с социальными партнёрами, способствующего повышению качества подготовки и востребованности  будущих специалистов на рынке труда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6C0437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сотрудничества с социальными партнёрами,</w:t>
            </w:r>
          </w:p>
          <w:p w:rsidR="006C0437" w:rsidRPr="0025659D" w:rsidRDefault="006C0437" w:rsidP="007D09FC">
            <w:pPr>
              <w:widowControl w:val="0"/>
              <w:tabs>
                <w:tab w:val="left" w:pos="284"/>
              </w:tabs>
              <w:autoSpaceDE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заключать предварительное соглашение с предприятиями, где студенты заочной формы обучения проходят практику. Расширять реестр баз практики. 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0437" w:rsidRPr="0025659D" w:rsidRDefault="00AE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00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659D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</w:t>
            </w:r>
            <w:r w:rsidR="00AD68A6" w:rsidRPr="00AE6E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7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2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8A6" w:rsidRPr="00AD68A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с предприятиями для организации практического обучения студентов;</w:t>
            </w:r>
          </w:p>
          <w:p w:rsidR="006C0437" w:rsidRPr="0025659D" w:rsidRDefault="00256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30 % п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едагогов и мастеров производственного обучения прошли стажировку на предприятиях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</w:t>
            </w:r>
            <w:r w:rsidR="006C0437" w:rsidRPr="002565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0437" w:rsidRPr="0025659D" w:rsidRDefault="006C0437" w:rsidP="00A01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работодателей участвуют в работе </w:t>
            </w:r>
            <w:r w:rsidR="00A01157">
              <w:rPr>
                <w:rFonts w:ascii="Times New Roman" w:hAnsi="Times New Roman" w:cs="Times New Roman"/>
                <w:sz w:val="24"/>
                <w:szCs w:val="24"/>
              </w:rPr>
              <w:t xml:space="preserve">Наблюдательного </w:t>
            </w:r>
            <w:r w:rsidRPr="0025659D">
              <w:rPr>
                <w:rFonts w:ascii="Times New Roman" w:hAnsi="Times New Roman" w:cs="Times New Roman"/>
                <w:sz w:val="24"/>
                <w:szCs w:val="24"/>
              </w:rPr>
              <w:t>совета колледжа, выпускных квалификационных комиссий, экспертных комиссий при проведении конкурсов профессионального мастерства обучающихся.</w:t>
            </w:r>
          </w:p>
        </w:tc>
      </w:tr>
    </w:tbl>
    <w:p w:rsidR="00D3714F" w:rsidRPr="0025659D" w:rsidRDefault="00D3714F" w:rsidP="0058013F">
      <w:pPr>
        <w:rPr>
          <w:rFonts w:ascii="Times New Roman" w:hAnsi="Times New Roman" w:cs="Times New Roman"/>
          <w:sz w:val="24"/>
          <w:szCs w:val="24"/>
        </w:rPr>
      </w:pPr>
    </w:p>
    <w:sectPr w:rsidR="00D3714F" w:rsidRPr="0025659D" w:rsidSect="0058013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4870"/>
    <w:multiLevelType w:val="hybridMultilevel"/>
    <w:tmpl w:val="616AB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61A72"/>
    <w:multiLevelType w:val="hybridMultilevel"/>
    <w:tmpl w:val="9C8AC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E7D5F"/>
    <w:multiLevelType w:val="hybridMultilevel"/>
    <w:tmpl w:val="8BDC0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FBF"/>
    <w:rsid w:val="00122D41"/>
    <w:rsid w:val="001A55C7"/>
    <w:rsid w:val="001E29D8"/>
    <w:rsid w:val="001F06EC"/>
    <w:rsid w:val="00250044"/>
    <w:rsid w:val="0025659D"/>
    <w:rsid w:val="002B1D38"/>
    <w:rsid w:val="00342685"/>
    <w:rsid w:val="00347B71"/>
    <w:rsid w:val="003A5A29"/>
    <w:rsid w:val="003C0918"/>
    <w:rsid w:val="00415158"/>
    <w:rsid w:val="004A7BC1"/>
    <w:rsid w:val="004F4F98"/>
    <w:rsid w:val="0050281F"/>
    <w:rsid w:val="0053057A"/>
    <w:rsid w:val="0058013F"/>
    <w:rsid w:val="005E6465"/>
    <w:rsid w:val="006600D2"/>
    <w:rsid w:val="00682D7D"/>
    <w:rsid w:val="006971A3"/>
    <w:rsid w:val="006C0437"/>
    <w:rsid w:val="00743ED6"/>
    <w:rsid w:val="007834C6"/>
    <w:rsid w:val="007C749D"/>
    <w:rsid w:val="007D09FC"/>
    <w:rsid w:val="007D109C"/>
    <w:rsid w:val="00832479"/>
    <w:rsid w:val="00896F66"/>
    <w:rsid w:val="008B00F0"/>
    <w:rsid w:val="00943E38"/>
    <w:rsid w:val="009710E1"/>
    <w:rsid w:val="009C4FBF"/>
    <w:rsid w:val="00A01157"/>
    <w:rsid w:val="00A8587C"/>
    <w:rsid w:val="00AC61AA"/>
    <w:rsid w:val="00AD68A6"/>
    <w:rsid w:val="00AE3304"/>
    <w:rsid w:val="00AE6E3D"/>
    <w:rsid w:val="00C76BA5"/>
    <w:rsid w:val="00C77C15"/>
    <w:rsid w:val="00D04E3A"/>
    <w:rsid w:val="00D21ACA"/>
    <w:rsid w:val="00D3714F"/>
    <w:rsid w:val="00D74EE3"/>
    <w:rsid w:val="00DB3EC6"/>
    <w:rsid w:val="00DC7CA9"/>
    <w:rsid w:val="00E567AA"/>
    <w:rsid w:val="00E57ABE"/>
    <w:rsid w:val="00EF7288"/>
    <w:rsid w:val="00F4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CC87"/>
  <w15:docId w15:val="{45BC1015-184D-432F-9D8A-BB3754F7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locked/>
    <w:rsid w:val="009C4FBF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C4FBF"/>
    <w:pPr>
      <w:widowControl w:val="0"/>
      <w:shd w:val="clear" w:color="auto" w:fill="FFFFFF"/>
      <w:spacing w:after="0" w:line="322" w:lineRule="exact"/>
    </w:pPr>
    <w:rPr>
      <w:sz w:val="27"/>
      <w:szCs w:val="27"/>
    </w:rPr>
  </w:style>
  <w:style w:type="character" w:styleId="a4">
    <w:name w:val="Strong"/>
    <w:basedOn w:val="a0"/>
    <w:qFormat/>
    <w:rsid w:val="009C4FBF"/>
    <w:rPr>
      <w:b/>
      <w:bCs/>
    </w:rPr>
  </w:style>
  <w:style w:type="character" w:customStyle="1" w:styleId="apple-converted-space">
    <w:name w:val="apple-converted-space"/>
    <w:basedOn w:val="a0"/>
    <w:rsid w:val="00743ED6"/>
  </w:style>
  <w:style w:type="character" w:styleId="a5">
    <w:name w:val="Hyperlink"/>
    <w:basedOn w:val="a0"/>
    <w:uiPriority w:val="99"/>
    <w:rsid w:val="00AD68A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dmin\Documents\&#1084;&#1086;&#1080;%20&#1044;&#1086;&#1082;&#1091;&#1084;&#1077;&#1085;&#1090;&#1099;\&#1074;&#1089;&#1077;%20&#1087;&#1088;&#1086;&#1075;&#1088;&#1072;&#1084;&#1084;&#1099;%20&#1082;&#1086;&#1083;&#1083;&#1077;&#1076;&#1078;&#1072;\&#1089;&#1072;&#1084;&#1086;&#1086;&#1073;&#1089;&#1083;&#1077;&#1076;&#1086;&#1074;&#1072;&#1085;&#1080;&#1077;%202019%20&#1075;&#1086;&#1076;\&#1055;&#1088;&#1080;&#1083;&#1086;&#1078;&#1077;&#1085;&#1080;&#1103;%20&#1085;&#1072;%20&#1089;&#1072;&#1081;&#1090;\&#1055;&#1088;&#1080;&#1083;.%203.3.%20&#1056;&#1077;&#1079;&#1091;&#1083;&#1100;&#1090;.%20&#1086;&#1083;&#1080;&#1084;&#1087;.,%20&#1082;&#1086;&#1085;&#1082;&#1091;&#1088;&#1089;..doc" TargetMode="External"/><Relationship Id="rId5" Type="http://schemas.openxmlformats.org/officeDocument/2006/relationships/hyperlink" Target="&#1085;&#1086;&#1074;23/&#1055;&#1088;&#1080;&#1083;&#1086;&#1078;&#1077;&#1085;&#1080;&#1077;%201.8.&#1055;&#1077;&#1088;&#1077;&#1095;&#1077;&#1085;&#1100;%20%20&#1080;%20&#1088;&#1077;&#1079;&#1091;&#1083;&#1100;&#1090;&#1072;&#1090;&#1099;%20&#1084;&#1086;&#1085;&#1080;&#1090;&#1086;&#1088;&#1080;&#1085;&#1075;&#1086;&#1074;&#1099;&#1093;%20&#1080;&#1089;&#1089;&#1083;&#1077;&#1076;&#1086;&#1074;&#1072;&#1085;&#1080;&#1081;%20&#1091;&#1076;&#1086;&#1074;&#1083;&#1077;&#1090;&#1074;&#1086;&#1088;&#1105;&#1085;&#1085;&#1086;&#1089;&#1090;&#1080;%20&#1089;&#1091;&#1073;&#1098;&#1077;&#1082;&#1090;&#1086;&#1074;%20&#1086;&#1073;&#1088;&#1072;&#1079;&#1086;&#1074;&#1072;&#1090;&#1077;&#1083;&#1100;&#1085;&#1086;&#1075;&#1086;%20&#1087;&#1088;&#1086;&#1094;&#1077;&#1089;&#1089;&#1072;%20&#1082;&#1072;&#1095;&#1077;&#1089;&#1090;&#1074;&#1086;&#1084;%20&#1091;&#1089;&#1083;&#1086;&#1074;&#1080;&#1081;,%20&#1087;&#1088;&#1086;&#1094;&#1077;&#1089;&#1089;&#1086;&#1074;%20&#1080;%20&#1088;&#1077;&#1079;&#1091;&#1083;&#1100;&#1090;&#1072;&#1090;&#1086;&#1074;%20202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2018-03-29T08:50:00Z</cp:lastPrinted>
  <dcterms:created xsi:type="dcterms:W3CDTF">2022-03-30T12:05:00Z</dcterms:created>
  <dcterms:modified xsi:type="dcterms:W3CDTF">2024-03-20T07:43:00Z</dcterms:modified>
</cp:coreProperties>
</file>