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5D" w:rsidRPr="004263AE" w:rsidRDefault="00330C5D" w:rsidP="00330C5D">
      <w:pPr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r w:rsidRPr="004263AE">
        <w:rPr>
          <w:rFonts w:ascii="Times New Roman" w:hAnsi="Times New Roman"/>
          <w:i/>
          <w:sz w:val="24"/>
          <w:szCs w:val="24"/>
        </w:rPr>
        <w:t>Приложение 1.5</w:t>
      </w:r>
    </w:p>
    <w:p w:rsidR="00330C5D" w:rsidRPr="004263AE" w:rsidRDefault="00330C5D" w:rsidP="00D30141">
      <w:pPr>
        <w:jc w:val="center"/>
        <w:rPr>
          <w:rFonts w:ascii="Times New Roman" w:hAnsi="Times New Roman"/>
          <w:sz w:val="28"/>
          <w:szCs w:val="28"/>
        </w:rPr>
      </w:pPr>
      <w:r w:rsidRPr="004263AE">
        <w:rPr>
          <w:rFonts w:ascii="Times New Roman" w:hAnsi="Times New Roman"/>
          <w:sz w:val="28"/>
          <w:szCs w:val="28"/>
        </w:rPr>
        <w:t>Информационно-техническое обеспечение образовательного процесса</w:t>
      </w:r>
    </w:p>
    <w:tbl>
      <w:tblPr>
        <w:tblW w:w="9503" w:type="dxa"/>
        <w:tblInd w:w="-39" w:type="dxa"/>
        <w:tblLayout w:type="fixed"/>
        <w:tblLook w:val="0000"/>
      </w:tblPr>
      <w:tblGrid>
        <w:gridCol w:w="817"/>
        <w:gridCol w:w="5426"/>
        <w:gridCol w:w="3260"/>
      </w:tblGrid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bookmarkEnd w:id="0"/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Критерий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Значение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локальной сети в учреждении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доступа к сети Интернет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Скорость доступа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847AF" w:rsidP="00320E0B">
            <w:pPr>
              <w:pStyle w:val="a3"/>
              <w:snapToGrid w:val="0"/>
              <w:spacing w:line="276" w:lineRule="auto"/>
              <w:ind w:right="0"/>
              <w:jc w:val="left"/>
              <w:rPr>
                <w:rFonts w:ascii="Times New Roman" w:hAnsi="Times New Roman"/>
                <w:b w:val="0"/>
                <w:u w:val="none"/>
              </w:rPr>
            </w:pPr>
            <w:r>
              <w:rPr>
                <w:rFonts w:ascii="Times New Roman" w:hAnsi="Times New Roman"/>
                <w:b w:val="0"/>
                <w:u w:val="none"/>
              </w:rPr>
              <w:t>Не менее</w:t>
            </w:r>
            <w:r w:rsidR="00FA65FC">
              <w:rPr>
                <w:rFonts w:ascii="Times New Roman" w:hAnsi="Times New Roman"/>
                <w:b w:val="0"/>
                <w:u w:val="none"/>
              </w:rPr>
              <w:t xml:space="preserve"> </w:t>
            </w:r>
            <w:r w:rsidR="009E3B37" w:rsidRPr="009E3B37">
              <w:rPr>
                <w:rFonts w:ascii="Times New Roman" w:hAnsi="Times New Roman"/>
                <w:b w:val="0"/>
                <w:u w:val="none"/>
              </w:rPr>
              <w:t>36 Мбит/с</w:t>
            </w:r>
            <w:r w:rsidR="00330C5D" w:rsidRPr="0015201F">
              <w:rPr>
                <w:rFonts w:ascii="Times New Roman" w:hAnsi="Times New Roman"/>
                <w:b w:val="0"/>
                <w:u w:val="none"/>
              </w:rPr>
              <w:t>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компьютерных 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компьютеров в учреждении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847AF" w:rsidP="00A150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компьютеров, используемых в учебном процессе (размещенных в учебных кабинетах)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847AF" w:rsidP="00D3014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Количество используемых в учебном процессе компьютеров с процессором не ниже 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Pentium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>-</w:t>
            </w:r>
            <w:r w:rsidRPr="0015201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15201F">
              <w:rPr>
                <w:rFonts w:ascii="Times New Roman" w:hAnsi="Times New Roman"/>
                <w:sz w:val="20"/>
                <w:szCs w:val="20"/>
              </w:rPr>
              <w:t xml:space="preserve"> или его аналога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847AF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D03F9" w:rsidRDefault="001847AF" w:rsidP="001847AF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установленных фильтров контентной фильтрации,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 контент фильтр:</w:t>
            </w:r>
          </w:p>
          <w:p w:rsidR="00330C5D" w:rsidRPr="0015201F" w:rsidRDefault="00DD6204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SkyDNS</w:t>
            </w:r>
            <w:proofErr w:type="spellEnd"/>
            <w:r w:rsidR="00330C5D" w:rsidRPr="0015201F">
              <w:rPr>
                <w:rFonts w:ascii="Times New Roman" w:hAnsi="Times New Roman"/>
                <w:sz w:val="20"/>
                <w:szCs w:val="20"/>
              </w:rPr>
              <w:t xml:space="preserve"> на каждой точке доступа.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Наличие Администратора точки доступа к сети Интернет, обеспечивающего выход в сеть Интернет сотрудников и обучающихся (наличие сервера) (да/нет)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Оснащенность компьютеров лицензионным программным обеспечением </w:t>
            </w:r>
          </w:p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(в %)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Количество единиц множительной техники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D03F9" w:rsidRDefault="001847AF" w:rsidP="001D03F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Мультимедийный проектор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1847AF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Интерактивная доска (количество единиц)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FB52AC" w:rsidRDefault="00FB52AC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</w:tr>
      <w:tr w:rsidR="00330C5D" w:rsidRPr="0015201F" w:rsidTr="0068728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330C5D">
            <w:pPr>
              <w:numPr>
                <w:ilvl w:val="0"/>
                <w:numId w:val="1"/>
              </w:numPr>
              <w:suppressAutoHyphens/>
              <w:autoSpaceDE w:val="0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>Иное (указать)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C5D" w:rsidRPr="0015201F" w:rsidRDefault="00330C5D" w:rsidP="0068728B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5201F">
              <w:rPr>
                <w:rFonts w:ascii="Times New Roman" w:hAnsi="Times New Roman"/>
                <w:sz w:val="20"/>
                <w:szCs w:val="20"/>
              </w:rPr>
              <w:t xml:space="preserve">Диагностическое оборудование автомобилей, </w:t>
            </w:r>
            <w:proofErr w:type="spellStart"/>
            <w:r w:rsidRPr="0015201F">
              <w:rPr>
                <w:rFonts w:ascii="Times New Roman" w:hAnsi="Times New Roman"/>
                <w:sz w:val="20"/>
                <w:szCs w:val="20"/>
              </w:rPr>
              <w:t>электростенды</w:t>
            </w:r>
            <w:proofErr w:type="spellEnd"/>
          </w:p>
        </w:tc>
      </w:tr>
    </w:tbl>
    <w:p w:rsidR="00330C5D" w:rsidRDefault="00330C5D" w:rsidP="00330C5D">
      <w:pPr>
        <w:jc w:val="right"/>
        <w:rPr>
          <w:i/>
        </w:rPr>
      </w:pPr>
    </w:p>
    <w:p w:rsidR="00495F01" w:rsidRDefault="00495F01" w:rsidP="00330C5D"/>
    <w:sectPr w:rsidR="00495F01" w:rsidSect="0018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30C5D"/>
    <w:rsid w:val="00005A64"/>
    <w:rsid w:val="00182731"/>
    <w:rsid w:val="001847AF"/>
    <w:rsid w:val="001D03F9"/>
    <w:rsid w:val="00274913"/>
    <w:rsid w:val="002D0750"/>
    <w:rsid w:val="00320E0B"/>
    <w:rsid w:val="00330C5D"/>
    <w:rsid w:val="004263AE"/>
    <w:rsid w:val="00495F01"/>
    <w:rsid w:val="00533439"/>
    <w:rsid w:val="007B77AE"/>
    <w:rsid w:val="008919C0"/>
    <w:rsid w:val="009D14C3"/>
    <w:rsid w:val="009E3B37"/>
    <w:rsid w:val="00A150AC"/>
    <w:rsid w:val="00BD7A60"/>
    <w:rsid w:val="00C82D44"/>
    <w:rsid w:val="00D30141"/>
    <w:rsid w:val="00DD6204"/>
    <w:rsid w:val="00E02DEF"/>
    <w:rsid w:val="00E5349E"/>
    <w:rsid w:val="00FA65FC"/>
    <w:rsid w:val="00FB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30C5D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330C5D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Николаевна</cp:lastModifiedBy>
  <cp:revision>8</cp:revision>
  <dcterms:created xsi:type="dcterms:W3CDTF">2020-03-25T09:37:00Z</dcterms:created>
  <dcterms:modified xsi:type="dcterms:W3CDTF">2021-03-31T06:26:00Z</dcterms:modified>
</cp:coreProperties>
</file>